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2C" w:rsidRPr="00B9296A" w:rsidRDefault="001B6765">
      <w:pPr>
        <w:pStyle w:val="1"/>
        <w:jc w:val="left"/>
        <w:rPr>
          <w:rFonts w:ascii="华文中宋" w:eastAsia="华文中宋" w:hAnsi="华文中宋"/>
          <w:b w:val="0"/>
          <w:sz w:val="32"/>
          <w:szCs w:val="32"/>
        </w:rPr>
      </w:pPr>
      <w:r w:rsidRPr="00B9296A">
        <w:rPr>
          <w:rFonts w:ascii="华文中宋" w:eastAsia="华文中宋" w:hAnsi="华文中宋" w:hint="eastAsia"/>
          <w:b w:val="0"/>
          <w:sz w:val="32"/>
          <w:szCs w:val="32"/>
        </w:rPr>
        <w:t>梁希实验班（木工与林化）本科人才培养方案</w:t>
      </w:r>
    </w:p>
    <w:p w:rsidR="002E602C" w:rsidRPr="00B9296A" w:rsidRDefault="001B6765">
      <w:pPr>
        <w:spacing w:line="276" w:lineRule="auto"/>
      </w:pPr>
      <w:bookmarkStart w:id="0" w:name="OLE_LINK5"/>
      <w:bookmarkStart w:id="1" w:name="OLE_LINK9"/>
      <w:r w:rsidRPr="00B9296A">
        <w:rPr>
          <w:rFonts w:cs="宋体" w:hint="eastAsia"/>
        </w:rPr>
        <w:t>专业英文名：</w:t>
      </w:r>
      <w:r w:rsidRPr="00B9296A">
        <w:rPr>
          <w:rFonts w:ascii="Times New Roman" w:hAnsi="Times New Roman"/>
        </w:rPr>
        <w:t>Wood Science and Engineering, Chemical Processing Engineering of Forest Products</w:t>
      </w:r>
    </w:p>
    <w:p w:rsidR="002E602C" w:rsidRPr="00B9296A" w:rsidRDefault="001B6765">
      <w:pPr>
        <w:spacing w:line="276" w:lineRule="auto"/>
        <w:rPr>
          <w:rFonts w:ascii="宋体"/>
        </w:rPr>
      </w:pPr>
      <w:r w:rsidRPr="00B9296A">
        <w:rPr>
          <w:rFonts w:cs="宋体" w:hint="eastAsia"/>
        </w:rPr>
        <w:t>专业代码：</w:t>
      </w:r>
      <w:r w:rsidRPr="00B9296A">
        <w:rPr>
          <w:rFonts w:cs="宋体"/>
          <w:bCs/>
          <w:color w:val="000000"/>
        </w:rPr>
        <w:t>082402, 082403</w:t>
      </w:r>
    </w:p>
    <w:p w:rsidR="002E602C" w:rsidRPr="00B9296A" w:rsidRDefault="001B6765">
      <w:pPr>
        <w:spacing w:line="276" w:lineRule="auto"/>
      </w:pPr>
      <w:r w:rsidRPr="00B9296A">
        <w:rPr>
          <w:rFonts w:cs="宋体" w:hint="eastAsia"/>
        </w:rPr>
        <w:t>学科门类：</w:t>
      </w:r>
      <w:r w:rsidRPr="00B9296A">
        <w:rPr>
          <w:rFonts w:ascii="宋体" w:hAnsi="宋体" w:cs="宋体" w:hint="eastAsia"/>
        </w:rPr>
        <w:t>工学（林业工程类）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Times New Roman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培养目标</w:t>
      </w:r>
    </w:p>
    <w:p w:rsidR="002E602C" w:rsidRPr="00B9296A" w:rsidRDefault="001B6765">
      <w:pPr>
        <w:pStyle w:val="Af3"/>
        <w:spacing w:line="276" w:lineRule="auto"/>
      </w:pPr>
      <w:r w:rsidRPr="00B9296A">
        <w:rPr>
          <w:rFonts w:hint="eastAsia"/>
        </w:rPr>
        <w:t>培养具备林业工程类专业的深厚理论知识，掌握生物质材料研发、高效利用的高素质拔尖创新人才。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培养方式</w:t>
      </w:r>
    </w:p>
    <w:p w:rsidR="002E602C" w:rsidRPr="00B9296A" w:rsidRDefault="001B6765">
      <w:pPr>
        <w:pStyle w:val="Af3"/>
        <w:spacing w:line="276" w:lineRule="auto"/>
      </w:pPr>
      <w:r w:rsidRPr="00B9296A">
        <w:rPr>
          <w:rFonts w:hint="eastAsia"/>
        </w:rPr>
        <w:t>培养方式包括课堂教学、实践教学、毕业论文、梁希学术大讲堂、大学生科技创新、社团活动等多种培养方式。在培养过程中积极推行研究型教学，充分发挥教师主导、学生的主动性和自觉性，更多地采用启发式、研讨式的教学方式，注重训练和培养学生的自学能力、动手能力、表达能力和写作能力，不断完善有利于学生健康成长的培养机制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依托学科和专业核心课程</w:t>
      </w:r>
    </w:p>
    <w:p w:rsidR="002E602C" w:rsidRPr="00B9296A" w:rsidRDefault="001B6765">
      <w:pPr>
        <w:pStyle w:val="Af3"/>
        <w:spacing w:line="276" w:lineRule="auto"/>
        <w:rPr>
          <w:rFonts w:ascii="宋体" w:hAnsi="宋体" w:cs="宋体"/>
        </w:rPr>
      </w:pPr>
      <w:r w:rsidRPr="00B9296A">
        <w:rPr>
          <w:rFonts w:hint="eastAsia"/>
        </w:rPr>
        <w:t>1.</w:t>
      </w:r>
      <w:r w:rsidRPr="00B9296A">
        <w:rPr>
          <w:rFonts w:hint="eastAsia"/>
        </w:rPr>
        <w:t>依托学科：</w:t>
      </w:r>
      <w:r w:rsidRPr="00B9296A">
        <w:rPr>
          <w:rFonts w:cs="宋体" w:hint="eastAsia"/>
          <w:b/>
          <w:bCs/>
        </w:rPr>
        <w:t>林业工程一级学科下的</w:t>
      </w:r>
      <w:r w:rsidRPr="00B9296A">
        <w:rPr>
          <w:rFonts w:ascii="宋体" w:hAnsi="宋体" w:cs="宋体" w:hint="eastAsia"/>
        </w:rPr>
        <w:t>木材科学与技术、林产化学加工工程二级学科</w:t>
      </w:r>
    </w:p>
    <w:p w:rsidR="002E602C" w:rsidRPr="00B9296A" w:rsidRDefault="001B6765">
      <w:pPr>
        <w:pStyle w:val="Af3"/>
        <w:spacing w:line="276" w:lineRule="auto"/>
      </w:pPr>
      <w:r w:rsidRPr="00B9296A">
        <w:rPr>
          <w:rFonts w:hint="eastAsia"/>
        </w:rPr>
        <w:t>2.</w:t>
      </w:r>
      <w:r w:rsidRPr="00B9296A">
        <w:rPr>
          <w:rFonts w:hint="eastAsia"/>
        </w:rPr>
        <w:t>专业核心课程：</w:t>
      </w:r>
      <w:r w:rsidRPr="00B9296A">
        <w:rPr>
          <w:rFonts w:hint="eastAsia"/>
        </w:rPr>
        <w:t xml:space="preserve"> </w:t>
      </w:r>
    </w:p>
    <w:p w:rsidR="002E602C" w:rsidRPr="00B9296A" w:rsidRDefault="001B6765">
      <w:pPr>
        <w:pStyle w:val="22"/>
        <w:spacing w:line="276" w:lineRule="auto"/>
        <w:rPr>
          <w:rFonts w:ascii="宋体" w:cs="宋体"/>
        </w:rPr>
      </w:pPr>
      <w:r w:rsidRPr="00B9296A">
        <w:rPr>
          <w:rFonts w:ascii="宋体" w:hAnsi="宋体" w:cs="宋体" w:hint="eastAsia"/>
        </w:rPr>
        <w:t>木材科学与工程方向</w:t>
      </w:r>
      <w:r w:rsidRPr="00B9296A">
        <w:rPr>
          <w:rFonts w:ascii="宋体" w:hAnsi="宋体" w:cs="宋体"/>
        </w:rPr>
        <w:t>:</w:t>
      </w:r>
      <w:r w:rsidRPr="00B9296A">
        <w:rPr>
          <w:rFonts w:ascii="宋体" w:hAnsi="宋体" w:cs="宋体" w:hint="eastAsia"/>
        </w:rPr>
        <w:t>木材学、胶粘剂与涂料、人造板工艺学、木材干燥及热改性、木制品生产工艺学等。</w:t>
      </w:r>
    </w:p>
    <w:p w:rsidR="002E602C" w:rsidRPr="00B9296A" w:rsidRDefault="001B6765">
      <w:pPr>
        <w:pStyle w:val="22"/>
        <w:spacing w:line="276" w:lineRule="auto"/>
        <w:rPr>
          <w:rFonts w:cs="Times New Roman"/>
        </w:rPr>
      </w:pPr>
      <w:r w:rsidRPr="00B9296A">
        <w:rPr>
          <w:rFonts w:ascii="宋体" w:hAnsi="宋体" w:cs="宋体" w:hint="eastAsia"/>
        </w:rPr>
        <w:t>林产化工方向</w:t>
      </w:r>
      <w:r w:rsidRPr="00B9296A">
        <w:rPr>
          <w:rFonts w:ascii="宋体" w:hAnsi="宋体" w:cs="宋体"/>
        </w:rPr>
        <w:t>:</w:t>
      </w:r>
      <w:r w:rsidRPr="00B9296A">
        <w:rPr>
          <w:rFonts w:ascii="宋体" w:hAnsi="宋体" w:cs="宋体" w:hint="eastAsia"/>
        </w:rPr>
        <w:t>化工原理、天然化合物结构分析技术、生物质组份分离及利用技术、有机合成及高分子化学、生物质利用工艺学等。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主要实践教学环节</w:t>
      </w:r>
    </w:p>
    <w:p w:rsidR="002E602C" w:rsidRPr="00B9296A" w:rsidRDefault="001B6765">
      <w:pPr>
        <w:pStyle w:val="22"/>
        <w:spacing w:line="276" w:lineRule="auto"/>
        <w:rPr>
          <w:rFonts w:ascii="宋体" w:hAnsi="宋体" w:cs="宋体"/>
        </w:rPr>
      </w:pPr>
      <w:r w:rsidRPr="00B9296A">
        <w:rPr>
          <w:rFonts w:ascii="宋体" w:hAnsi="宋体" w:cs="宋体" w:hint="eastAsia"/>
        </w:rPr>
        <w:t>本专业实践环节主要由实验课、课程实习、课程设计、综合实习、科研训练、毕业论文（设计）等组成。</w:t>
      </w:r>
    </w:p>
    <w:p w:rsidR="002E602C" w:rsidRPr="00B9296A" w:rsidRDefault="001B6765">
      <w:pPr>
        <w:pStyle w:val="22"/>
        <w:spacing w:line="276" w:lineRule="auto"/>
        <w:rPr>
          <w:rFonts w:ascii="宋体" w:hAnsi="宋体" w:cs="宋体"/>
        </w:rPr>
      </w:pPr>
      <w:r w:rsidRPr="00B9296A">
        <w:rPr>
          <w:rFonts w:ascii="宋体" w:hAnsi="宋体" w:cs="宋体" w:hint="eastAsia"/>
        </w:rPr>
        <w:t>主要实践教学环节有：木材学实验、胶粘剂与涂料实验、生物质化学实验（实习）、人造板工艺学实验、人造板工艺学（课程设计）、木材干燥及热改性（课程设计）、木制品生产工艺课程设计、木工专业综合实习、化工原理认识实习与课程设计、化工原理实验、天然化合物结构分析技术实验、有机合成及高分子化学实验、林化专业综合实习、林化专业课程实验、林化专业课程设计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毕业生应具有的知识、能力、素质</w:t>
      </w:r>
    </w:p>
    <w:p w:rsidR="002E602C" w:rsidRPr="00B9296A" w:rsidRDefault="001B6765">
      <w:pPr>
        <w:pStyle w:val="22"/>
        <w:spacing w:line="276" w:lineRule="auto"/>
        <w:rPr>
          <w:rFonts w:ascii="宋体" w:hAnsi="宋体" w:cs="宋体"/>
        </w:rPr>
      </w:pPr>
      <w:r w:rsidRPr="00B9296A">
        <w:rPr>
          <w:rFonts w:ascii="宋体" w:hAnsi="宋体" w:cs="宋体" w:hint="eastAsia"/>
        </w:rPr>
        <w:t>具有扎实的自然科学基础知识、一定的社会科学基础知识、扎实的木材科学与工程和林产化工专业基础理论与专业知识，具有进行木基新材料研发、木质结构设计和工艺设计、木材功能性改良、生物质化学加工与生物加工工艺设计、生物质新产品、新工艺、新技术研究开发、工程设计、技术管理的能力。掌握专业资料查询的基本方法，了解国内外木材科学与工程和林产化工理论前沿、应用前景及发展动态，具有较强的科学研究和实际工作能力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学制</w:t>
      </w:r>
    </w:p>
    <w:p w:rsidR="002E602C" w:rsidRPr="00B9296A" w:rsidRDefault="001B6765">
      <w:pPr>
        <w:spacing w:line="276" w:lineRule="auto"/>
        <w:ind w:firstLineChars="200" w:firstLine="420"/>
      </w:pPr>
      <w:r w:rsidRPr="00B9296A">
        <w:rPr>
          <w:rFonts w:cs="宋体" w:hint="eastAsia"/>
        </w:rPr>
        <w:t>标准学制四年。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毕业与学位</w:t>
      </w:r>
    </w:p>
    <w:p w:rsidR="002E602C" w:rsidRPr="00B9296A" w:rsidRDefault="001B6765">
      <w:pPr>
        <w:pStyle w:val="22"/>
        <w:spacing w:line="276" w:lineRule="auto"/>
        <w:rPr>
          <w:rFonts w:ascii="宋体" w:hAnsi="宋体" w:cs="宋体"/>
        </w:rPr>
      </w:pPr>
      <w:r w:rsidRPr="00B9296A">
        <w:rPr>
          <w:rFonts w:ascii="宋体" w:hAnsi="宋体" w:cs="宋体" w:hint="eastAsia"/>
        </w:rPr>
        <w:t>达到本专业培养目标及相关要求，修满本专业规定学分，毕业论文（设计）合格，准予毕业。</w:t>
      </w:r>
      <w:r w:rsidRPr="00B9296A">
        <w:rPr>
          <w:rFonts w:ascii="宋体" w:hAnsi="宋体" w:cs="宋体" w:hint="eastAsia"/>
        </w:rPr>
        <w:lastRenderedPageBreak/>
        <w:t>木工方向毕业生至少修满</w:t>
      </w:r>
      <w:r w:rsidRPr="00B9296A">
        <w:rPr>
          <w:rFonts w:ascii="宋体" w:hAnsi="宋体" w:cs="宋体"/>
        </w:rPr>
        <w:t>167</w:t>
      </w:r>
      <w:r w:rsidRPr="00B9296A">
        <w:rPr>
          <w:rFonts w:ascii="宋体" w:hAnsi="宋体" w:cs="宋体" w:hint="eastAsia"/>
        </w:rPr>
        <w:t>学分，其中必修课内讲课、必修课内研讨和专业选修共</w:t>
      </w:r>
      <w:r w:rsidRPr="00B9296A">
        <w:rPr>
          <w:rFonts w:ascii="宋体" w:hAnsi="宋体" w:cs="宋体"/>
        </w:rPr>
        <w:t>106.625</w:t>
      </w:r>
      <w:r w:rsidRPr="00B9296A">
        <w:rPr>
          <w:rFonts w:ascii="宋体" w:hAnsi="宋体" w:cs="宋体" w:hint="eastAsia"/>
        </w:rPr>
        <w:t>学分，必修实践环节</w:t>
      </w:r>
      <w:r w:rsidRPr="00B9296A">
        <w:rPr>
          <w:rFonts w:ascii="宋体" w:hAnsi="宋体" w:cs="宋体"/>
        </w:rPr>
        <w:t>46.375</w:t>
      </w:r>
      <w:r w:rsidRPr="00B9296A">
        <w:rPr>
          <w:rFonts w:ascii="宋体" w:hAnsi="宋体" w:cs="宋体" w:hint="eastAsia"/>
        </w:rPr>
        <w:t>学分，占总学分比例</w:t>
      </w:r>
      <w:r w:rsidRPr="00B9296A">
        <w:rPr>
          <w:rFonts w:ascii="宋体" w:hAnsi="宋体" w:cs="宋体"/>
        </w:rPr>
        <w:t>27.77%</w:t>
      </w:r>
      <w:r w:rsidRPr="00B9296A">
        <w:rPr>
          <w:rFonts w:ascii="宋体" w:hAnsi="宋体" w:cs="宋体" w:hint="eastAsia"/>
        </w:rPr>
        <w:t>；林化方向毕业生至少修满</w:t>
      </w:r>
      <w:r w:rsidRPr="00B9296A">
        <w:rPr>
          <w:rFonts w:ascii="宋体" w:hAnsi="宋体" w:cs="宋体"/>
        </w:rPr>
        <w:t>172.5</w:t>
      </w:r>
      <w:r w:rsidRPr="00B9296A">
        <w:rPr>
          <w:rFonts w:ascii="宋体" w:hAnsi="宋体" w:cs="宋体" w:hint="eastAsia"/>
        </w:rPr>
        <w:t>学分，其中必修课内讲课、必修课内研讨和专业选修共</w:t>
      </w:r>
      <w:r w:rsidRPr="00B9296A">
        <w:rPr>
          <w:rFonts w:ascii="宋体" w:hAnsi="宋体" w:cs="宋体"/>
        </w:rPr>
        <w:t>107.75</w:t>
      </w:r>
      <w:r w:rsidRPr="00B9296A">
        <w:rPr>
          <w:rFonts w:ascii="宋体" w:hAnsi="宋体" w:cs="宋体" w:hint="eastAsia"/>
        </w:rPr>
        <w:t>学分，必修实践环节</w:t>
      </w:r>
      <w:r w:rsidRPr="00B9296A">
        <w:rPr>
          <w:rFonts w:ascii="宋体" w:hAnsi="宋体" w:cs="宋体"/>
        </w:rPr>
        <w:t>50.75</w:t>
      </w:r>
      <w:r w:rsidRPr="00B9296A">
        <w:rPr>
          <w:rFonts w:ascii="宋体" w:hAnsi="宋体" w:cs="宋体" w:hint="eastAsia"/>
        </w:rPr>
        <w:t>学分，占总学分比例</w:t>
      </w:r>
      <w:r w:rsidRPr="00B9296A">
        <w:rPr>
          <w:rFonts w:ascii="宋体" w:hAnsi="宋体" w:cs="宋体"/>
        </w:rPr>
        <w:t>29.42%</w:t>
      </w:r>
      <w:r w:rsidRPr="00B9296A">
        <w:rPr>
          <w:rFonts w:ascii="宋体" w:hAnsi="宋体" w:cs="宋体" w:hint="eastAsia"/>
        </w:rPr>
        <w:t>。</w:t>
      </w:r>
    </w:p>
    <w:p w:rsidR="002E602C" w:rsidRPr="00B9296A" w:rsidRDefault="001B6765">
      <w:pPr>
        <w:pStyle w:val="22"/>
        <w:spacing w:line="276" w:lineRule="auto"/>
        <w:rPr>
          <w:rFonts w:ascii="宋体" w:hAnsi="宋体" w:cs="宋体"/>
        </w:rPr>
      </w:pPr>
      <w:r w:rsidRPr="00B9296A">
        <w:rPr>
          <w:rFonts w:ascii="宋体" w:hAnsi="宋体" w:cs="宋体" w:hint="eastAsia"/>
        </w:rPr>
        <w:t>达到授予学位条件的，授予工学学士学位。</w:t>
      </w:r>
    </w:p>
    <w:p w:rsidR="002E602C" w:rsidRPr="00B9296A" w:rsidRDefault="001B6765">
      <w:pPr>
        <w:pStyle w:val="22"/>
        <w:numPr>
          <w:ilvl w:val="0"/>
          <w:numId w:val="1"/>
        </w:numPr>
        <w:spacing w:line="276" w:lineRule="auto"/>
        <w:ind w:left="482" w:firstLineChars="0" w:hanging="482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 w:hint="eastAsia"/>
          <w:b/>
          <w:sz w:val="24"/>
          <w:szCs w:val="24"/>
        </w:rPr>
        <w:t>专业教学计划表</w:t>
      </w:r>
    </w:p>
    <w:p w:rsidR="002E602C" w:rsidRPr="00B9296A" w:rsidRDefault="001B6765">
      <w:pPr>
        <w:widowControl/>
        <w:jc w:val="left"/>
        <w:rPr>
          <w:rFonts w:ascii="黑体" w:eastAsia="黑体" w:hAnsi="黑体" w:cs="黑体"/>
          <w:b/>
          <w:sz w:val="24"/>
          <w:szCs w:val="24"/>
        </w:rPr>
      </w:pPr>
      <w:r w:rsidRPr="00B9296A">
        <w:rPr>
          <w:rFonts w:ascii="黑体" w:eastAsia="黑体" w:hAnsi="黑体" w:cs="黑体"/>
          <w:b/>
          <w:sz w:val="24"/>
          <w:szCs w:val="24"/>
        </w:rPr>
        <w:br w:type="page"/>
      </w:r>
      <w:bookmarkEnd w:id="0"/>
    </w:p>
    <w:p w:rsidR="002E602C" w:rsidRPr="00B9296A" w:rsidRDefault="001B6765">
      <w:pPr>
        <w:jc w:val="center"/>
        <w:rPr>
          <w:rFonts w:ascii="华文中宋" w:eastAsia="华文中宋" w:hAnsi="华文中宋"/>
          <w:sz w:val="24"/>
          <w:szCs w:val="24"/>
        </w:rPr>
      </w:pPr>
      <w:bookmarkStart w:id="2" w:name="OLE_LINK6"/>
      <w:r w:rsidRPr="00B9296A">
        <w:rPr>
          <w:rFonts w:ascii="华文中宋" w:eastAsia="华文中宋" w:hAnsi="华文中宋" w:hint="eastAsia"/>
          <w:sz w:val="24"/>
          <w:szCs w:val="24"/>
        </w:rPr>
        <w:lastRenderedPageBreak/>
        <w:t>梁希实验班（木工与林化）专业教学计划表</w:t>
      </w:r>
    </w:p>
    <w:tbl>
      <w:tblPr>
        <w:tblW w:w="8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"/>
        <w:gridCol w:w="360"/>
        <w:gridCol w:w="817"/>
        <w:gridCol w:w="1559"/>
        <w:gridCol w:w="425"/>
        <w:gridCol w:w="425"/>
        <w:gridCol w:w="284"/>
        <w:gridCol w:w="283"/>
        <w:gridCol w:w="426"/>
        <w:gridCol w:w="425"/>
        <w:gridCol w:w="425"/>
        <w:gridCol w:w="425"/>
        <w:gridCol w:w="426"/>
        <w:gridCol w:w="380"/>
        <w:gridCol w:w="360"/>
        <w:gridCol w:w="360"/>
        <w:gridCol w:w="360"/>
        <w:gridCol w:w="382"/>
        <w:gridCol w:w="520"/>
      </w:tblGrid>
      <w:tr w:rsidR="002E602C" w:rsidRPr="0054077E">
        <w:trPr>
          <w:cantSplit/>
          <w:trHeight w:val="276"/>
          <w:jc w:val="center"/>
        </w:trPr>
        <w:tc>
          <w:tcPr>
            <w:tcW w:w="69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="-20" w:right="-20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课程类别</w:t>
            </w:r>
          </w:p>
        </w:tc>
        <w:tc>
          <w:tcPr>
            <w:tcW w:w="81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课程代码</w:t>
            </w:r>
          </w:p>
        </w:tc>
        <w:tc>
          <w:tcPr>
            <w:tcW w:w="15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课程名称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课内</w:t>
            </w:r>
          </w:p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学时</w:t>
            </w:r>
          </w:p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总计</w:t>
            </w: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课内学时</w:t>
            </w: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实习</w:t>
            </w:r>
          </w:p>
          <w:p w:rsidR="002E602C" w:rsidRPr="0054077E" w:rsidRDefault="001B6765">
            <w:pPr>
              <w:spacing w:line="240" w:lineRule="exac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实践(周)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总</w:t>
            </w:r>
          </w:p>
          <w:p w:rsidR="002E602C" w:rsidRPr="0054077E" w:rsidRDefault="001B6765">
            <w:pPr>
              <w:spacing w:line="240" w:lineRule="exac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学</w:t>
            </w:r>
          </w:p>
          <w:p w:rsidR="002E602C" w:rsidRPr="0054077E" w:rsidRDefault="001B6765">
            <w:pPr>
              <w:spacing w:line="240" w:lineRule="exac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分</w:t>
            </w:r>
          </w:p>
        </w:tc>
        <w:tc>
          <w:tcPr>
            <w:tcW w:w="3118" w:type="dxa"/>
            <w:gridSpan w:val="8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各学期学时分配</w:t>
            </w:r>
          </w:p>
        </w:tc>
        <w:tc>
          <w:tcPr>
            <w:tcW w:w="5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承担</w:t>
            </w:r>
          </w:p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eastAsia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单位</w:t>
            </w:r>
          </w:p>
        </w:tc>
      </w:tr>
      <w:tr w:rsidR="002E602C" w:rsidRPr="0054077E">
        <w:trPr>
          <w:cantSplit/>
          <w:trHeight w:val="614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 w:rsidP="0054077E">
            <w:pPr>
              <w:spacing w:beforeLines="20" w:afterLines="20" w:line="0" w:lineRule="atLeast"/>
              <w:ind w:left="-20" w:right="-20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</w:p>
        </w:tc>
        <w:tc>
          <w:tcPr>
            <w:tcW w:w="81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spacing w:line="240" w:lineRule="exact"/>
              <w:ind w:leftChars="-50" w:left="-105" w:rightChars="-50" w:right="-105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</w:p>
        </w:tc>
        <w:tc>
          <w:tcPr>
            <w:tcW w:w="1559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spacing w:line="240" w:lineRule="exact"/>
              <w:ind w:leftChars="-50" w:left="-105" w:rightChars="-50" w:right="-105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spacing w:line="240" w:lineRule="exact"/>
              <w:ind w:leftChars="-50" w:left="-105" w:rightChars="-50" w:right="-105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讲</w:t>
            </w:r>
          </w:p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研</w:t>
            </w:r>
          </w:p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讨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实</w:t>
            </w:r>
          </w:p>
          <w:p w:rsidR="002E602C" w:rsidRPr="0054077E" w:rsidRDefault="001B6765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验</w:t>
            </w:r>
          </w:p>
        </w:tc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二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三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四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六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七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华文中宋" w:eastAsia="华文中宋" w:hAnsi="华文中宋" w:hint="eastAsia"/>
                <w:spacing w:val="-4"/>
                <w:w w:val="70"/>
                <w:szCs w:val="20"/>
              </w:rPr>
              <w:t>八</w:t>
            </w:r>
          </w:p>
        </w:tc>
        <w:tc>
          <w:tcPr>
            <w:tcW w:w="52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宋体" w:hAnsi="宋体"/>
                <w:spacing w:val="-4"/>
                <w:w w:val="70"/>
                <w:szCs w:val="20"/>
              </w:rPr>
            </w:pP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通</w:t>
            </w:r>
          </w:p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识</w:t>
            </w:r>
          </w:p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教</w:t>
            </w:r>
          </w:p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育</w:t>
            </w:r>
          </w:p>
          <w:p w:rsidR="002E602C" w:rsidRPr="0054077E" w:rsidRDefault="001B6765" w:rsidP="0054077E">
            <w:pPr>
              <w:spacing w:beforeLines="20" w:afterLines="20" w:line="0" w:lineRule="atLeast"/>
              <w:ind w:leftChars="-20" w:left="-42" w:rightChars="-20" w:right="-42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平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台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 w:rsidP="0054077E">
            <w:pPr>
              <w:spacing w:beforeLines="20" w:afterLines="20" w:line="0" w:lineRule="atLeast"/>
              <w:ind w:left="-20" w:right="-20"/>
              <w:jc w:val="center"/>
              <w:rPr>
                <w:rFonts w:ascii="华文中宋" w:eastAsia="华文中宋" w:hAnsi="华文中宋"/>
                <w:spacing w:val="-4"/>
                <w:w w:val="70"/>
                <w:szCs w:val="20"/>
              </w:rPr>
            </w:pPr>
            <w:r w:rsidRPr="0054077E">
              <w:rPr>
                <w:rFonts w:ascii="宋体" w:hAnsi="宋体" w:cs="宋体" w:hint="eastAsia"/>
                <w:spacing w:val="-4"/>
                <w:w w:val="70"/>
                <w:szCs w:val="20"/>
              </w:rPr>
              <w:t>公共选修课</w:t>
            </w:r>
          </w:p>
        </w:tc>
        <w:tc>
          <w:tcPr>
            <w:tcW w:w="8282" w:type="dxa"/>
            <w:gridSpan w:val="17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 w:firstLineChars="250" w:firstLine="345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公共选修课分为面授课和视频课，最低选修14学分，具体要求如下：</w:t>
            </w:r>
          </w:p>
          <w:p w:rsidR="002E602C" w:rsidRPr="0054077E" w:rsidRDefault="001B6765">
            <w:pPr>
              <w:pStyle w:val="11"/>
              <w:numPr>
                <w:ilvl w:val="0"/>
                <w:numId w:val="2"/>
              </w:numPr>
              <w:ind w:rightChars="-50" w:right="-105" w:firstLineChars="0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面授课：分为人文科学、社会科学、数学与自然科学、艺术审美、体育五大类，最低选修11学分，其中体育类至少选修2门，</w:t>
            </w:r>
          </w:p>
          <w:p w:rsidR="002E602C" w:rsidRPr="0054077E" w:rsidRDefault="001B6765">
            <w:pPr>
              <w:ind w:rightChars="-50" w:right="-105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其他每类至少选修1门。体育类每门1.75学分，其他类每门1.5学分；</w:t>
            </w:r>
          </w:p>
          <w:p w:rsidR="002E602C" w:rsidRPr="0054077E" w:rsidRDefault="001B6765">
            <w:pPr>
              <w:pStyle w:val="11"/>
              <w:numPr>
                <w:ilvl w:val="0"/>
                <w:numId w:val="2"/>
              </w:numPr>
              <w:ind w:rightChars="-50" w:right="-105" w:firstLineChars="0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视频课：分为两类，一类是教务处认证的视频课，要求至少选修2门，其中1门为本校国家级视频公开课或国家级资源共享课；</w:t>
            </w:r>
          </w:p>
          <w:p w:rsidR="002E602C" w:rsidRPr="0054077E" w:rsidRDefault="001B6765">
            <w:pPr>
              <w:ind w:rightChars="-50" w:right="-105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另一类是“爱课网”、“网易公开课”认证的视频课，要求至少选修1门。每门课程认定1学分，共认定3学分。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通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识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必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修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</w:t>
            </w: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15020960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中国近现代史纲要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人文院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15016140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思想道德修养与法律基础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(0.5)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人文院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15022360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毛泽东思想和中国特色社会主义理论体系概论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64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(2.0)"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人文院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15010520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马克思主义基本原理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人文院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15022371-2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综合英语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外语院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15022381-2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英语听力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外语院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15022390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英语口语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外语院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15016251-2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体育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24 (0.5)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24 (0.5)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体育部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学科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基础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教育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平台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(必修)</w:t>
            </w: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15004551-2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高等数学B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144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122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72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15022461</w:t>
            </w: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生物质材料与能源技术进展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15010080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林业资源概论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15017340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无机化学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15017490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物理学C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15017530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物理学实验C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15022470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工程图学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工学院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15019310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有机化学A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15019340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有机化学实验A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15002890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电工电子技术C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6649CE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工学院</w:t>
            </w:r>
            <w:r w:rsidRPr="0054077E">
              <w:rPr>
                <w:rFonts w:ascii="宋体" w:hAnsi="宋体"/>
                <w:spacing w:val="-4"/>
                <w:w w:val="70"/>
                <w:szCs w:val="16"/>
              </w:rPr>
              <w:t xml:space="preserve"> 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15022480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生物质化学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15022490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生物质化学实验(实习)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(1.5)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业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教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育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平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台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一</w:t>
            </w: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lastRenderedPageBreak/>
              <w:t>（林化）</w:t>
            </w:r>
          </w:p>
        </w:tc>
        <w:tc>
          <w:tcPr>
            <w:tcW w:w="36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2E602C" w:rsidRPr="0054077E" w:rsidRDefault="001B6765">
            <w:pPr>
              <w:ind w:left="113" w:right="113"/>
              <w:jc w:val="center"/>
              <w:rPr>
                <w:rFonts w:ascii="宋体" w:hAnsi="宋体"/>
                <w:spacing w:val="-4"/>
                <w:w w:val="150"/>
                <w:sz w:val="15"/>
                <w:szCs w:val="15"/>
              </w:rPr>
            </w:pPr>
            <w:r w:rsidRPr="0054077E">
              <w:rPr>
                <w:rFonts w:ascii="宋体" w:hAnsi="宋体" w:hint="eastAsia"/>
                <w:spacing w:val="-4"/>
                <w:w w:val="150"/>
                <w:sz w:val="15"/>
                <w:szCs w:val="15"/>
              </w:rPr>
              <w:lastRenderedPageBreak/>
              <w:t>专业核心课（必修）</w:t>
            </w: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15004140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bookmarkStart w:id="3" w:name="_GoBack"/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分析化学</w:t>
            </w:r>
            <w:bookmarkEnd w:id="3"/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15004160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分析化学实验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15022500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物理化学B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15022510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物理化学实验B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24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理学院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15022521</w:t>
            </w: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化工原理C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80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76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15022531</w:t>
            </w: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化工原理C认识实习与课程设计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15022541</w:t>
            </w: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化工原理实验C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15022550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天然化合物结构分析技术B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32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天然化合物结构分析技术实验B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15022570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有机合成及高分子化学B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15022580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有机合成及高分子化学实验B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15022590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生物质利用工艺学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15022600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林化专业综合实习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15022610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林化专业课程实验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15022620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林化专业课程设计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(2)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15022630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生物质组份分离及利用技术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8" w:left="17"/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专业选修模块</w:t>
            </w:r>
          </w:p>
        </w:tc>
        <w:tc>
          <w:tcPr>
            <w:tcW w:w="8282" w:type="dxa"/>
            <w:gridSpan w:val="17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在导师的指导下按照《北京林业大学2015版本科专业人才培养方案》中所列选修课程自主选择。所选课程累计学分不低于39.5学分。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业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教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育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平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台</w:t>
            </w: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二（木工）</w:t>
            </w:r>
          </w:p>
        </w:tc>
        <w:tc>
          <w:tcPr>
            <w:tcW w:w="3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业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核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心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课（必修）</w:t>
            </w: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15022640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材料力学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工学院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15010960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木材学A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52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15010980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木材学实验A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1.25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20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15022650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木材保护与改性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34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15022661-2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木工专业综合实习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(2)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15022670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木材干燥及热改性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15022680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木材干燥及热改性(课程设计)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15008740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胶粘剂与涂料A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2.5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40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15008760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胶粘剂与涂料实验A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16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15012250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人造板工艺学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50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56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15012270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人造板工艺学实验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15012260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人造板工艺学(课程设计)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15011120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木制品生产工艺学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bottom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42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  <w:r w:rsidRPr="0054077E">
              <w:rPr>
                <w:rFonts w:ascii="宋体" w:hAnsi="宋体"/>
                <w:spacing w:val="-4"/>
                <w:w w:val="70"/>
                <w:szCs w:val="16"/>
              </w:rPr>
              <w:t xml:space="preserve">　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15011130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木制品生产工艺学(课程设计)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(1)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37" w:type="dxa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8" w:left="17"/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专业选修模块</w:t>
            </w:r>
          </w:p>
        </w:tc>
        <w:tc>
          <w:tcPr>
            <w:tcW w:w="8282" w:type="dxa"/>
            <w:gridSpan w:val="17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在导师的指导下按照《北京林业大学2015版本科专业人才培养方案》中所列选修课程自主选择。所选课程累计学分不低于39.5学分。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sz w:val="18"/>
                <w:szCs w:val="18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毕业论文（设计）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742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综合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拓展</w:t>
            </w:r>
          </w:p>
          <w:p w:rsidR="002E602C" w:rsidRPr="0054077E" w:rsidRDefault="001B6765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环节</w:t>
            </w: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15022401-4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梁希学术大讲堂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15012571-2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入学教育及军训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Wingdings" w:hAnsi="Wingdings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Wingdings" w:hAnsi="Wingdings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学生处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15020701-2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志愿服务与公益劳动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Wingdings" w:hAnsi="Wingdings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Wingdings" w:hAnsi="Wingdings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15018321-5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形势与政策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-50" w:left="-105" w:rightChars="-50" w:right="-105"/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15002471-4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大学英语自主听说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外语院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15002450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大学生素质拓展计划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校团委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大学生科技创新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材料院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69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ind w:leftChars="8" w:left="17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15002351-2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left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创新及就业指导课程体系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ascii="Wingdings" w:hAnsi="Wingdings"/>
                <w:sz w:val="18"/>
                <w:szCs w:val="18"/>
              </w:rPr>
              <w:t></w:t>
            </w: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77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招就处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必修课合计（林化）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1360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1026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66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268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102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284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324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272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224 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96 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104 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56 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0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选修课合计（林化）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53.5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必修实践环节合计（林化）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50.75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毕业生应取得总学分（林化）</w:t>
            </w:r>
          </w:p>
        </w:tc>
        <w:tc>
          <w:tcPr>
            <w:tcW w:w="1417" w:type="dxa"/>
            <w:gridSpan w:val="4"/>
            <w:vMerge w:val="restart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172.5</w:t>
            </w: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通识教育平台必修学分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24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13.9%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学科基础教育平台学分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40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23.2%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专业核心课学分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38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22.0%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毕业论文（设计）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4.6%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综合拓展环节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9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5.2%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489" w:type="dxa"/>
            <w:gridSpan w:val="11"/>
            <w:tcMar>
              <w:left w:w="0" w:type="dxa"/>
              <w:right w:w="0" w:type="dxa"/>
            </w:tcMar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选修课学分≥53.5学分，其中公共选修课≥14学分，专业选修课≥39.5学分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必修课合计(木工）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1250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1016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58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278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96.5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284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324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336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248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56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104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 xml:space="preserve">　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选修课合计（木工）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必修实践环节合计（木工）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46.375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382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—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毕业生应取得总学分（木工）</w:t>
            </w:r>
          </w:p>
        </w:tc>
        <w:tc>
          <w:tcPr>
            <w:tcW w:w="1417" w:type="dxa"/>
            <w:gridSpan w:val="4"/>
            <w:vMerge w:val="restart"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167</w:t>
            </w: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通识教育平台必修学分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24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14.4%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学科基础教育平台学分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40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24.0%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专业核心课学分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32.5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19.5%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毕业论文（设计）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8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4.8%</w:t>
            </w:r>
          </w:p>
        </w:tc>
      </w:tr>
      <w:tr w:rsidR="002E602C" w:rsidRPr="0054077E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2127" w:type="dxa"/>
            <w:gridSpan w:val="5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综合拓展环节</w:t>
            </w:r>
          </w:p>
        </w:tc>
        <w:tc>
          <w:tcPr>
            <w:tcW w:w="740" w:type="dxa"/>
            <w:gridSpan w:val="2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/>
                <w:spacing w:val="-4"/>
                <w:w w:val="70"/>
                <w:szCs w:val="16"/>
              </w:rPr>
              <w:t>9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占总学分</w:t>
            </w:r>
          </w:p>
        </w:tc>
        <w:tc>
          <w:tcPr>
            <w:tcW w:w="520" w:type="dxa"/>
            <w:tcMar>
              <w:left w:w="0" w:type="dxa"/>
              <w:right w:w="0" w:type="dxa"/>
            </w:tcMar>
            <w:vAlign w:val="center"/>
          </w:tcPr>
          <w:p w:rsidR="002E602C" w:rsidRPr="0054077E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5.4%</w:t>
            </w:r>
          </w:p>
        </w:tc>
      </w:tr>
      <w:tr w:rsidR="002E602C">
        <w:trPr>
          <w:cantSplit/>
          <w:trHeight w:val="155"/>
          <w:jc w:val="center"/>
        </w:trPr>
        <w:tc>
          <w:tcPr>
            <w:tcW w:w="3073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2E602C" w:rsidRPr="0054077E" w:rsidRDefault="002E602C">
            <w:pPr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left w:w="0" w:type="dxa"/>
              <w:right w:w="0" w:type="dxa"/>
            </w:tcMar>
          </w:tcPr>
          <w:p w:rsidR="002E602C" w:rsidRPr="0054077E" w:rsidRDefault="002E602C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</w:p>
        </w:tc>
        <w:tc>
          <w:tcPr>
            <w:tcW w:w="4489" w:type="dxa"/>
            <w:gridSpan w:val="11"/>
            <w:tcMar>
              <w:left w:w="0" w:type="dxa"/>
              <w:right w:w="0" w:type="dxa"/>
            </w:tcMar>
          </w:tcPr>
          <w:p w:rsidR="002E602C" w:rsidRDefault="001B6765">
            <w:pPr>
              <w:jc w:val="center"/>
              <w:rPr>
                <w:rFonts w:ascii="宋体" w:hAnsi="宋体"/>
                <w:spacing w:val="-4"/>
                <w:w w:val="70"/>
                <w:szCs w:val="16"/>
              </w:rPr>
            </w:pPr>
            <w:r w:rsidRPr="0054077E">
              <w:rPr>
                <w:rFonts w:ascii="宋体" w:hAnsi="宋体" w:hint="eastAsia"/>
                <w:spacing w:val="-4"/>
                <w:w w:val="70"/>
                <w:szCs w:val="16"/>
              </w:rPr>
              <w:t>选修课学分≥53.5学分，其中公共选修课≥14学分，专业选修课≥39.5学分</w:t>
            </w:r>
          </w:p>
        </w:tc>
      </w:tr>
      <w:bookmarkEnd w:id="1"/>
      <w:bookmarkEnd w:id="2"/>
    </w:tbl>
    <w:p w:rsidR="002E602C" w:rsidRDefault="002E602C"/>
    <w:sectPr w:rsidR="002E602C" w:rsidSect="00377C3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134" w:bottom="1440" w:left="1701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A65" w:rsidRDefault="002D0A65">
      <w:r>
        <w:separator/>
      </w:r>
    </w:p>
  </w:endnote>
  <w:endnote w:type="continuationSeparator" w:id="0">
    <w:p w:rsidR="002D0A65" w:rsidRDefault="002D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75" w:rsidRDefault="00377C3C">
    <w:pPr>
      <w:pStyle w:val="ab"/>
    </w:pPr>
    <w:r w:rsidRPr="00377C3C">
      <w:fldChar w:fldCharType="begin"/>
    </w:r>
    <w:r w:rsidR="00D51675">
      <w:instrText xml:space="preserve"> PAGE    \* MERGEFORMAT </w:instrText>
    </w:r>
    <w:r w:rsidRPr="00377C3C">
      <w:fldChar w:fldCharType="separate"/>
    </w:r>
    <w:r w:rsidR="0054077E" w:rsidRPr="0054077E">
      <w:rPr>
        <w:rFonts w:ascii="Cambria" w:hAnsi="Cambria"/>
        <w:noProof/>
        <w:sz w:val="28"/>
        <w:szCs w:val="28"/>
        <w:lang w:val="zh-CN"/>
      </w:rPr>
      <w:t>4</w:t>
    </w:r>
    <w:r>
      <w:rPr>
        <w:rFonts w:ascii="Cambria" w:hAnsi="Cambria"/>
        <w:sz w:val="28"/>
        <w:szCs w:val="28"/>
        <w:lang w:val="zh-CN"/>
      </w:rPr>
      <w:fldChar w:fldCharType="end"/>
    </w:r>
  </w:p>
  <w:p w:rsidR="00D51675" w:rsidRDefault="00D5167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75" w:rsidRDefault="00377C3C">
    <w:pPr>
      <w:pStyle w:val="ab"/>
      <w:jc w:val="right"/>
      <w:rPr>
        <w:rFonts w:ascii="Cambria" w:hAnsi="Cambria"/>
        <w:sz w:val="28"/>
        <w:szCs w:val="28"/>
      </w:rPr>
    </w:pPr>
    <w:r w:rsidRPr="00377C3C">
      <w:fldChar w:fldCharType="begin"/>
    </w:r>
    <w:r w:rsidR="00D51675">
      <w:instrText xml:space="preserve"> PAGE    \* MERGEFORMAT </w:instrText>
    </w:r>
    <w:r w:rsidRPr="00377C3C">
      <w:fldChar w:fldCharType="separate"/>
    </w:r>
    <w:r w:rsidR="0054077E" w:rsidRPr="0054077E">
      <w:rPr>
        <w:rFonts w:ascii="Cambria" w:hAnsi="Cambria"/>
        <w:noProof/>
        <w:sz w:val="28"/>
        <w:szCs w:val="28"/>
        <w:lang w:val="zh-CN"/>
      </w:rPr>
      <w:t>5</w:t>
    </w:r>
    <w:r>
      <w:rPr>
        <w:rFonts w:ascii="Cambria" w:hAnsi="Cambria"/>
        <w:sz w:val="28"/>
        <w:szCs w:val="28"/>
        <w:lang w:val="zh-CN"/>
      </w:rPr>
      <w:fldChar w:fldCharType="end"/>
    </w:r>
  </w:p>
  <w:p w:rsidR="00D51675" w:rsidRDefault="00D5167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A65" w:rsidRDefault="002D0A65">
      <w:r>
        <w:separator/>
      </w:r>
    </w:p>
  </w:footnote>
  <w:footnote w:type="continuationSeparator" w:id="0">
    <w:p w:rsidR="002D0A65" w:rsidRDefault="002D0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75" w:rsidRDefault="00D51675">
    <w:pPr>
      <w:pStyle w:val="ac"/>
      <w:rPr>
        <w:rFonts w:ascii="华文行楷" w:eastAsia="华文行楷"/>
        <w:sz w:val="21"/>
        <w:szCs w:val="21"/>
      </w:rPr>
    </w:pPr>
    <w:r>
      <w:rPr>
        <w:rFonts w:ascii="华文行楷" w:eastAsia="华文行楷" w:hint="eastAsia"/>
        <w:sz w:val="21"/>
        <w:szCs w:val="21"/>
      </w:rPr>
      <w:t>北京林业大学</w:t>
    </w:r>
    <w:r>
      <w:rPr>
        <w:rFonts w:ascii="华文行楷" w:eastAsia="华文行楷"/>
        <w:sz w:val="21"/>
        <w:szCs w:val="21"/>
      </w:rPr>
      <w:t>201</w:t>
    </w:r>
    <w:r>
      <w:rPr>
        <w:rFonts w:ascii="华文行楷" w:eastAsia="华文行楷" w:hint="eastAsia"/>
        <w:sz w:val="21"/>
        <w:szCs w:val="21"/>
      </w:rPr>
      <w:t>5版本科专业培养方案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75" w:rsidRDefault="00D51675">
    <w:pPr>
      <w:pStyle w:val="ac"/>
      <w:rPr>
        <w:rFonts w:ascii="华文行楷" w:eastAsia="华文行楷"/>
        <w:sz w:val="21"/>
        <w:szCs w:val="21"/>
      </w:rPr>
    </w:pPr>
    <w:r>
      <w:rPr>
        <w:rFonts w:ascii="华文行楷" w:eastAsia="华文行楷" w:hint="eastAsia"/>
        <w:sz w:val="21"/>
        <w:szCs w:val="21"/>
      </w:rPr>
      <w:t>北京林业大学</w:t>
    </w:r>
    <w:r>
      <w:rPr>
        <w:rFonts w:ascii="华文行楷" w:eastAsia="华文行楷"/>
        <w:sz w:val="21"/>
        <w:szCs w:val="21"/>
      </w:rPr>
      <w:t>201</w:t>
    </w:r>
    <w:r>
      <w:rPr>
        <w:rFonts w:ascii="华文行楷" w:eastAsia="华文行楷" w:hint="eastAsia"/>
        <w:sz w:val="21"/>
        <w:szCs w:val="21"/>
      </w:rPr>
      <w:t>5版本科专业培养方案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029B"/>
    <w:multiLevelType w:val="multilevel"/>
    <w:tmpl w:val="1EA6029B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7700675"/>
    <w:multiLevelType w:val="multilevel"/>
    <w:tmpl w:val="37700675"/>
    <w:lvl w:ilvl="0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65" w:hanging="420"/>
      </w:pPr>
    </w:lvl>
    <w:lvl w:ilvl="2" w:tentative="1">
      <w:start w:val="1"/>
      <w:numFmt w:val="lowerRoman"/>
      <w:lvlText w:val="%3."/>
      <w:lvlJc w:val="righ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lowerLetter"/>
      <w:lvlText w:val="%5)"/>
      <w:lvlJc w:val="left"/>
      <w:pPr>
        <w:ind w:left="2325" w:hanging="420"/>
      </w:pPr>
    </w:lvl>
    <w:lvl w:ilvl="5" w:tentative="1">
      <w:start w:val="1"/>
      <w:numFmt w:val="lowerRoman"/>
      <w:lvlText w:val="%6."/>
      <w:lvlJc w:val="righ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lowerLetter"/>
      <w:lvlText w:val="%8)"/>
      <w:lvlJc w:val="left"/>
      <w:pPr>
        <w:ind w:left="3585" w:hanging="420"/>
      </w:pPr>
    </w:lvl>
    <w:lvl w:ilvl="8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12D7"/>
    <w:rsid w:val="00001CA4"/>
    <w:rsid w:val="00002332"/>
    <w:rsid w:val="000039A1"/>
    <w:rsid w:val="00005ED5"/>
    <w:rsid w:val="00006A66"/>
    <w:rsid w:val="00010941"/>
    <w:rsid w:val="00011B44"/>
    <w:rsid w:val="00014D29"/>
    <w:rsid w:val="00015193"/>
    <w:rsid w:val="00015AEE"/>
    <w:rsid w:val="00017BF5"/>
    <w:rsid w:val="0002029F"/>
    <w:rsid w:val="00021966"/>
    <w:rsid w:val="00021AC4"/>
    <w:rsid w:val="000229EA"/>
    <w:rsid w:val="000276A4"/>
    <w:rsid w:val="0003145D"/>
    <w:rsid w:val="000342AB"/>
    <w:rsid w:val="000348C8"/>
    <w:rsid w:val="000358E5"/>
    <w:rsid w:val="00037874"/>
    <w:rsid w:val="00050DB4"/>
    <w:rsid w:val="00054BC8"/>
    <w:rsid w:val="00065165"/>
    <w:rsid w:val="00071812"/>
    <w:rsid w:val="000718AA"/>
    <w:rsid w:val="00073C06"/>
    <w:rsid w:val="00073D1B"/>
    <w:rsid w:val="00073D91"/>
    <w:rsid w:val="00074BED"/>
    <w:rsid w:val="00075126"/>
    <w:rsid w:val="00075F18"/>
    <w:rsid w:val="000773DC"/>
    <w:rsid w:val="00080120"/>
    <w:rsid w:val="000804D7"/>
    <w:rsid w:val="00081021"/>
    <w:rsid w:val="0008183D"/>
    <w:rsid w:val="00082F35"/>
    <w:rsid w:val="000841DF"/>
    <w:rsid w:val="00092304"/>
    <w:rsid w:val="00097DEC"/>
    <w:rsid w:val="000A132B"/>
    <w:rsid w:val="000B3E6C"/>
    <w:rsid w:val="000B702A"/>
    <w:rsid w:val="000C0474"/>
    <w:rsid w:val="000C0A9A"/>
    <w:rsid w:val="000C3466"/>
    <w:rsid w:val="000C4008"/>
    <w:rsid w:val="000C66F0"/>
    <w:rsid w:val="000C6D24"/>
    <w:rsid w:val="000C7D49"/>
    <w:rsid w:val="000C7EAE"/>
    <w:rsid w:val="000D102F"/>
    <w:rsid w:val="000D182A"/>
    <w:rsid w:val="000D2078"/>
    <w:rsid w:val="000D3777"/>
    <w:rsid w:val="000D6B05"/>
    <w:rsid w:val="000D6F36"/>
    <w:rsid w:val="000E6A3F"/>
    <w:rsid w:val="000E7BCD"/>
    <w:rsid w:val="000F21F5"/>
    <w:rsid w:val="000F7E51"/>
    <w:rsid w:val="00101EEA"/>
    <w:rsid w:val="00103F87"/>
    <w:rsid w:val="00106C06"/>
    <w:rsid w:val="00107177"/>
    <w:rsid w:val="00111D2C"/>
    <w:rsid w:val="00112529"/>
    <w:rsid w:val="00112F14"/>
    <w:rsid w:val="00116698"/>
    <w:rsid w:val="0011786D"/>
    <w:rsid w:val="00120831"/>
    <w:rsid w:val="00120FC6"/>
    <w:rsid w:val="00121CA5"/>
    <w:rsid w:val="0012204F"/>
    <w:rsid w:val="00122418"/>
    <w:rsid w:val="00123FA2"/>
    <w:rsid w:val="0012455B"/>
    <w:rsid w:val="0012785B"/>
    <w:rsid w:val="00131A92"/>
    <w:rsid w:val="0013220C"/>
    <w:rsid w:val="001329B1"/>
    <w:rsid w:val="00132F35"/>
    <w:rsid w:val="00136E75"/>
    <w:rsid w:val="00137208"/>
    <w:rsid w:val="0014113C"/>
    <w:rsid w:val="00143884"/>
    <w:rsid w:val="0014595A"/>
    <w:rsid w:val="0014663A"/>
    <w:rsid w:val="00150329"/>
    <w:rsid w:val="001523D0"/>
    <w:rsid w:val="00152AAC"/>
    <w:rsid w:val="0015731F"/>
    <w:rsid w:val="001625C2"/>
    <w:rsid w:val="00163AB5"/>
    <w:rsid w:val="00166477"/>
    <w:rsid w:val="001672EC"/>
    <w:rsid w:val="00172AF7"/>
    <w:rsid w:val="0017377D"/>
    <w:rsid w:val="001766DB"/>
    <w:rsid w:val="00177370"/>
    <w:rsid w:val="001825F3"/>
    <w:rsid w:val="0018461F"/>
    <w:rsid w:val="0018479B"/>
    <w:rsid w:val="001852B5"/>
    <w:rsid w:val="0019158C"/>
    <w:rsid w:val="00196828"/>
    <w:rsid w:val="001A1831"/>
    <w:rsid w:val="001A7A9D"/>
    <w:rsid w:val="001B27FB"/>
    <w:rsid w:val="001B3AFA"/>
    <w:rsid w:val="001B5146"/>
    <w:rsid w:val="001B6765"/>
    <w:rsid w:val="001C1D35"/>
    <w:rsid w:val="001C2BC4"/>
    <w:rsid w:val="001C42AF"/>
    <w:rsid w:val="001C4E00"/>
    <w:rsid w:val="001C598A"/>
    <w:rsid w:val="001C622F"/>
    <w:rsid w:val="001D059E"/>
    <w:rsid w:val="001D2FFC"/>
    <w:rsid w:val="001D5E7E"/>
    <w:rsid w:val="001D6CA0"/>
    <w:rsid w:val="001E0167"/>
    <w:rsid w:val="001E16D4"/>
    <w:rsid w:val="001E2CDF"/>
    <w:rsid w:val="001E3AF4"/>
    <w:rsid w:val="001E3BC4"/>
    <w:rsid w:val="001E4F63"/>
    <w:rsid w:val="001E6585"/>
    <w:rsid w:val="001F0BEC"/>
    <w:rsid w:val="001F55D6"/>
    <w:rsid w:val="002057F3"/>
    <w:rsid w:val="0021019B"/>
    <w:rsid w:val="00211769"/>
    <w:rsid w:val="0021207A"/>
    <w:rsid w:val="002169CC"/>
    <w:rsid w:val="00216D65"/>
    <w:rsid w:val="00217478"/>
    <w:rsid w:val="00220D2A"/>
    <w:rsid w:val="00221798"/>
    <w:rsid w:val="002230F4"/>
    <w:rsid w:val="00224D35"/>
    <w:rsid w:val="00225E9B"/>
    <w:rsid w:val="00225F9D"/>
    <w:rsid w:val="0022632E"/>
    <w:rsid w:val="002306A0"/>
    <w:rsid w:val="00232396"/>
    <w:rsid w:val="0023342F"/>
    <w:rsid w:val="0023396E"/>
    <w:rsid w:val="002407A7"/>
    <w:rsid w:val="002425DD"/>
    <w:rsid w:val="00244ABE"/>
    <w:rsid w:val="00245685"/>
    <w:rsid w:val="0025076F"/>
    <w:rsid w:val="00251D51"/>
    <w:rsid w:val="0025784D"/>
    <w:rsid w:val="00257D1A"/>
    <w:rsid w:val="00262D6D"/>
    <w:rsid w:val="00266A89"/>
    <w:rsid w:val="00267FE7"/>
    <w:rsid w:val="00270534"/>
    <w:rsid w:val="00273F3A"/>
    <w:rsid w:val="00274CE1"/>
    <w:rsid w:val="002828A3"/>
    <w:rsid w:val="00282A59"/>
    <w:rsid w:val="00283F38"/>
    <w:rsid w:val="002920B3"/>
    <w:rsid w:val="00293480"/>
    <w:rsid w:val="0029358A"/>
    <w:rsid w:val="00295781"/>
    <w:rsid w:val="00295D07"/>
    <w:rsid w:val="00296036"/>
    <w:rsid w:val="002968FF"/>
    <w:rsid w:val="00297D41"/>
    <w:rsid w:val="002A14BF"/>
    <w:rsid w:val="002A1C83"/>
    <w:rsid w:val="002A47A4"/>
    <w:rsid w:val="002A57EE"/>
    <w:rsid w:val="002A6CA0"/>
    <w:rsid w:val="002A764E"/>
    <w:rsid w:val="002A7F55"/>
    <w:rsid w:val="002B18C7"/>
    <w:rsid w:val="002B6E6D"/>
    <w:rsid w:val="002C2DE4"/>
    <w:rsid w:val="002C5DE6"/>
    <w:rsid w:val="002C784F"/>
    <w:rsid w:val="002D0A65"/>
    <w:rsid w:val="002D15CC"/>
    <w:rsid w:val="002D3866"/>
    <w:rsid w:val="002D4477"/>
    <w:rsid w:val="002D7445"/>
    <w:rsid w:val="002D745D"/>
    <w:rsid w:val="002E05B8"/>
    <w:rsid w:val="002E0A4A"/>
    <w:rsid w:val="002E1220"/>
    <w:rsid w:val="002E1B8B"/>
    <w:rsid w:val="002E5D1D"/>
    <w:rsid w:val="002E602C"/>
    <w:rsid w:val="002F0082"/>
    <w:rsid w:val="002F1F48"/>
    <w:rsid w:val="00300634"/>
    <w:rsid w:val="00303AC4"/>
    <w:rsid w:val="003068BD"/>
    <w:rsid w:val="0031045F"/>
    <w:rsid w:val="0031349D"/>
    <w:rsid w:val="00313A96"/>
    <w:rsid w:val="00322AAF"/>
    <w:rsid w:val="003243D0"/>
    <w:rsid w:val="0032573A"/>
    <w:rsid w:val="00330570"/>
    <w:rsid w:val="003361BE"/>
    <w:rsid w:val="00336341"/>
    <w:rsid w:val="003412D7"/>
    <w:rsid w:val="003427A7"/>
    <w:rsid w:val="00355E38"/>
    <w:rsid w:val="00363F6C"/>
    <w:rsid w:val="00365931"/>
    <w:rsid w:val="00366A45"/>
    <w:rsid w:val="00367B0C"/>
    <w:rsid w:val="00370F70"/>
    <w:rsid w:val="00373C30"/>
    <w:rsid w:val="00374E27"/>
    <w:rsid w:val="00377C3C"/>
    <w:rsid w:val="0038204F"/>
    <w:rsid w:val="00382122"/>
    <w:rsid w:val="003872FB"/>
    <w:rsid w:val="0039209F"/>
    <w:rsid w:val="00392F1A"/>
    <w:rsid w:val="00394913"/>
    <w:rsid w:val="003A08CE"/>
    <w:rsid w:val="003A1C7F"/>
    <w:rsid w:val="003B011C"/>
    <w:rsid w:val="003B2435"/>
    <w:rsid w:val="003B32E5"/>
    <w:rsid w:val="003B46C6"/>
    <w:rsid w:val="003B473C"/>
    <w:rsid w:val="003B4CBA"/>
    <w:rsid w:val="003B5478"/>
    <w:rsid w:val="003C0078"/>
    <w:rsid w:val="003C0E91"/>
    <w:rsid w:val="003D03CB"/>
    <w:rsid w:val="003D51BD"/>
    <w:rsid w:val="003D6BFF"/>
    <w:rsid w:val="003D7546"/>
    <w:rsid w:val="003E17F3"/>
    <w:rsid w:val="003E385B"/>
    <w:rsid w:val="003E423D"/>
    <w:rsid w:val="003F05EA"/>
    <w:rsid w:val="003F4E10"/>
    <w:rsid w:val="003F5B8D"/>
    <w:rsid w:val="003F69D9"/>
    <w:rsid w:val="003F7498"/>
    <w:rsid w:val="00401D2B"/>
    <w:rsid w:val="004029DE"/>
    <w:rsid w:val="00403302"/>
    <w:rsid w:val="0040541F"/>
    <w:rsid w:val="0040660A"/>
    <w:rsid w:val="00415302"/>
    <w:rsid w:val="004162CC"/>
    <w:rsid w:val="00416AA8"/>
    <w:rsid w:val="00417438"/>
    <w:rsid w:val="004177A9"/>
    <w:rsid w:val="00420CEF"/>
    <w:rsid w:val="004211CB"/>
    <w:rsid w:val="0042595A"/>
    <w:rsid w:val="00425B90"/>
    <w:rsid w:val="00425D96"/>
    <w:rsid w:val="00427209"/>
    <w:rsid w:val="004300D3"/>
    <w:rsid w:val="00432A17"/>
    <w:rsid w:val="00432F34"/>
    <w:rsid w:val="00433096"/>
    <w:rsid w:val="00433A39"/>
    <w:rsid w:val="00434185"/>
    <w:rsid w:val="004368A4"/>
    <w:rsid w:val="0044032C"/>
    <w:rsid w:val="00441F87"/>
    <w:rsid w:val="0044313C"/>
    <w:rsid w:val="0044636D"/>
    <w:rsid w:val="00451161"/>
    <w:rsid w:val="004529F3"/>
    <w:rsid w:val="00452D02"/>
    <w:rsid w:val="00453B0A"/>
    <w:rsid w:val="00457276"/>
    <w:rsid w:val="00460874"/>
    <w:rsid w:val="004657D2"/>
    <w:rsid w:val="0046588F"/>
    <w:rsid w:val="00466DDA"/>
    <w:rsid w:val="00470FF9"/>
    <w:rsid w:val="00472720"/>
    <w:rsid w:val="004736C1"/>
    <w:rsid w:val="004817DF"/>
    <w:rsid w:val="00486B1A"/>
    <w:rsid w:val="00487D44"/>
    <w:rsid w:val="0049021C"/>
    <w:rsid w:val="00492BC5"/>
    <w:rsid w:val="00492E11"/>
    <w:rsid w:val="00492E50"/>
    <w:rsid w:val="00494F13"/>
    <w:rsid w:val="0049676D"/>
    <w:rsid w:val="004A1CA8"/>
    <w:rsid w:val="004A47D8"/>
    <w:rsid w:val="004A4C0F"/>
    <w:rsid w:val="004A5861"/>
    <w:rsid w:val="004A6AA7"/>
    <w:rsid w:val="004A78AB"/>
    <w:rsid w:val="004B0797"/>
    <w:rsid w:val="004B3409"/>
    <w:rsid w:val="004B3E76"/>
    <w:rsid w:val="004B51E9"/>
    <w:rsid w:val="004B6F0D"/>
    <w:rsid w:val="004B710B"/>
    <w:rsid w:val="004B775D"/>
    <w:rsid w:val="004C2113"/>
    <w:rsid w:val="004C2F01"/>
    <w:rsid w:val="004C32EF"/>
    <w:rsid w:val="004C3868"/>
    <w:rsid w:val="004C3988"/>
    <w:rsid w:val="004C4BA9"/>
    <w:rsid w:val="004C5D78"/>
    <w:rsid w:val="004D3A3A"/>
    <w:rsid w:val="004D3ABD"/>
    <w:rsid w:val="004D3C07"/>
    <w:rsid w:val="004D5391"/>
    <w:rsid w:val="004D5560"/>
    <w:rsid w:val="004D650D"/>
    <w:rsid w:val="004D7A45"/>
    <w:rsid w:val="004E3F7C"/>
    <w:rsid w:val="004E6EE1"/>
    <w:rsid w:val="004F23B7"/>
    <w:rsid w:val="005008D7"/>
    <w:rsid w:val="005047E6"/>
    <w:rsid w:val="00504F42"/>
    <w:rsid w:val="00507D09"/>
    <w:rsid w:val="005135BD"/>
    <w:rsid w:val="005154F6"/>
    <w:rsid w:val="00516E2B"/>
    <w:rsid w:val="005201B7"/>
    <w:rsid w:val="00523CC2"/>
    <w:rsid w:val="00523E58"/>
    <w:rsid w:val="00524A45"/>
    <w:rsid w:val="00526018"/>
    <w:rsid w:val="00526389"/>
    <w:rsid w:val="005306F8"/>
    <w:rsid w:val="005328F1"/>
    <w:rsid w:val="00533CB3"/>
    <w:rsid w:val="00536B02"/>
    <w:rsid w:val="00537CB1"/>
    <w:rsid w:val="00537D8B"/>
    <w:rsid w:val="0054077E"/>
    <w:rsid w:val="00540FD1"/>
    <w:rsid w:val="00544D59"/>
    <w:rsid w:val="00545106"/>
    <w:rsid w:val="005462B3"/>
    <w:rsid w:val="00551BF8"/>
    <w:rsid w:val="00554759"/>
    <w:rsid w:val="00555E31"/>
    <w:rsid w:val="00555F39"/>
    <w:rsid w:val="00557423"/>
    <w:rsid w:val="00561127"/>
    <w:rsid w:val="005621B6"/>
    <w:rsid w:val="00562925"/>
    <w:rsid w:val="00563CDA"/>
    <w:rsid w:val="00565C45"/>
    <w:rsid w:val="00565F2A"/>
    <w:rsid w:val="00566B22"/>
    <w:rsid w:val="005745C1"/>
    <w:rsid w:val="00574B6F"/>
    <w:rsid w:val="005752EB"/>
    <w:rsid w:val="0058422A"/>
    <w:rsid w:val="005844ED"/>
    <w:rsid w:val="005874AD"/>
    <w:rsid w:val="005876ED"/>
    <w:rsid w:val="005912A4"/>
    <w:rsid w:val="00593264"/>
    <w:rsid w:val="00595D05"/>
    <w:rsid w:val="005C00C5"/>
    <w:rsid w:val="005C21E1"/>
    <w:rsid w:val="005C3983"/>
    <w:rsid w:val="005C4532"/>
    <w:rsid w:val="005D2C2B"/>
    <w:rsid w:val="005D3479"/>
    <w:rsid w:val="005D4270"/>
    <w:rsid w:val="005D539B"/>
    <w:rsid w:val="005D582D"/>
    <w:rsid w:val="005D76AF"/>
    <w:rsid w:val="005F1740"/>
    <w:rsid w:val="005F27BC"/>
    <w:rsid w:val="005F39D4"/>
    <w:rsid w:val="005F3D24"/>
    <w:rsid w:val="00600A9E"/>
    <w:rsid w:val="006019AE"/>
    <w:rsid w:val="006067B3"/>
    <w:rsid w:val="00607F22"/>
    <w:rsid w:val="0061293B"/>
    <w:rsid w:val="00615BA1"/>
    <w:rsid w:val="00620575"/>
    <w:rsid w:val="00622A23"/>
    <w:rsid w:val="00623A8D"/>
    <w:rsid w:val="006276E4"/>
    <w:rsid w:val="00632225"/>
    <w:rsid w:val="00633ED9"/>
    <w:rsid w:val="00633FF8"/>
    <w:rsid w:val="006354F5"/>
    <w:rsid w:val="00637C64"/>
    <w:rsid w:val="00642A7C"/>
    <w:rsid w:val="00645D4B"/>
    <w:rsid w:val="006477D0"/>
    <w:rsid w:val="00650A02"/>
    <w:rsid w:val="00650C69"/>
    <w:rsid w:val="00657383"/>
    <w:rsid w:val="00657697"/>
    <w:rsid w:val="00663A8C"/>
    <w:rsid w:val="006649CE"/>
    <w:rsid w:val="00671548"/>
    <w:rsid w:val="00672DFA"/>
    <w:rsid w:val="00674983"/>
    <w:rsid w:val="00674E32"/>
    <w:rsid w:val="00681B5F"/>
    <w:rsid w:val="00681DF6"/>
    <w:rsid w:val="0068281C"/>
    <w:rsid w:val="006845E3"/>
    <w:rsid w:val="00693FCD"/>
    <w:rsid w:val="0069428A"/>
    <w:rsid w:val="0069469D"/>
    <w:rsid w:val="00696EAA"/>
    <w:rsid w:val="006A0BFE"/>
    <w:rsid w:val="006A7199"/>
    <w:rsid w:val="006B188E"/>
    <w:rsid w:val="006B2F3B"/>
    <w:rsid w:val="006B51D0"/>
    <w:rsid w:val="006B560B"/>
    <w:rsid w:val="006C0CD2"/>
    <w:rsid w:val="006C1A2B"/>
    <w:rsid w:val="006C2B4F"/>
    <w:rsid w:val="006C2E51"/>
    <w:rsid w:val="006C6038"/>
    <w:rsid w:val="006C6190"/>
    <w:rsid w:val="006D05C7"/>
    <w:rsid w:val="006D2EB5"/>
    <w:rsid w:val="006D3789"/>
    <w:rsid w:val="006D6891"/>
    <w:rsid w:val="006E076B"/>
    <w:rsid w:val="006E0E24"/>
    <w:rsid w:val="006E19BD"/>
    <w:rsid w:val="006E2E64"/>
    <w:rsid w:val="006E600E"/>
    <w:rsid w:val="006E6784"/>
    <w:rsid w:val="006F30A3"/>
    <w:rsid w:val="006F3BD0"/>
    <w:rsid w:val="00700374"/>
    <w:rsid w:val="00701766"/>
    <w:rsid w:val="00701B2A"/>
    <w:rsid w:val="007058DF"/>
    <w:rsid w:val="00707148"/>
    <w:rsid w:val="007074A9"/>
    <w:rsid w:val="00711057"/>
    <w:rsid w:val="00713DE7"/>
    <w:rsid w:val="00713F6E"/>
    <w:rsid w:val="0071596B"/>
    <w:rsid w:val="00716304"/>
    <w:rsid w:val="00722AB0"/>
    <w:rsid w:val="00722D52"/>
    <w:rsid w:val="00723586"/>
    <w:rsid w:val="00726AA6"/>
    <w:rsid w:val="00732282"/>
    <w:rsid w:val="00733A33"/>
    <w:rsid w:val="00744F33"/>
    <w:rsid w:val="00745C8E"/>
    <w:rsid w:val="00746BAF"/>
    <w:rsid w:val="00747824"/>
    <w:rsid w:val="007525E6"/>
    <w:rsid w:val="007553A1"/>
    <w:rsid w:val="00765B35"/>
    <w:rsid w:val="00771875"/>
    <w:rsid w:val="00776A8D"/>
    <w:rsid w:val="00777C57"/>
    <w:rsid w:val="00783D56"/>
    <w:rsid w:val="00785084"/>
    <w:rsid w:val="00793511"/>
    <w:rsid w:val="00793C32"/>
    <w:rsid w:val="00795B26"/>
    <w:rsid w:val="007A2BE6"/>
    <w:rsid w:val="007A43A8"/>
    <w:rsid w:val="007A4C71"/>
    <w:rsid w:val="007A5616"/>
    <w:rsid w:val="007A61E8"/>
    <w:rsid w:val="007B052B"/>
    <w:rsid w:val="007B1BC7"/>
    <w:rsid w:val="007B3ABE"/>
    <w:rsid w:val="007B3FEE"/>
    <w:rsid w:val="007B60CC"/>
    <w:rsid w:val="007B6669"/>
    <w:rsid w:val="007B757F"/>
    <w:rsid w:val="007C00E2"/>
    <w:rsid w:val="007C080C"/>
    <w:rsid w:val="007C4F07"/>
    <w:rsid w:val="007D191E"/>
    <w:rsid w:val="007D4345"/>
    <w:rsid w:val="007D65F4"/>
    <w:rsid w:val="007E623C"/>
    <w:rsid w:val="007F1E73"/>
    <w:rsid w:val="007F781C"/>
    <w:rsid w:val="00800DE2"/>
    <w:rsid w:val="00810C3B"/>
    <w:rsid w:val="00813304"/>
    <w:rsid w:val="00813F25"/>
    <w:rsid w:val="008160B4"/>
    <w:rsid w:val="0081707A"/>
    <w:rsid w:val="008202AA"/>
    <w:rsid w:val="008226A2"/>
    <w:rsid w:val="00822DCA"/>
    <w:rsid w:val="00824BD9"/>
    <w:rsid w:val="008300C6"/>
    <w:rsid w:val="00833354"/>
    <w:rsid w:val="00834191"/>
    <w:rsid w:val="0083566A"/>
    <w:rsid w:val="00837AFA"/>
    <w:rsid w:val="00840492"/>
    <w:rsid w:val="00842CA0"/>
    <w:rsid w:val="00843601"/>
    <w:rsid w:val="008523A0"/>
    <w:rsid w:val="00854398"/>
    <w:rsid w:val="0085550F"/>
    <w:rsid w:val="0085625C"/>
    <w:rsid w:val="00856481"/>
    <w:rsid w:val="008620CE"/>
    <w:rsid w:val="00871641"/>
    <w:rsid w:val="00872D60"/>
    <w:rsid w:val="00873B02"/>
    <w:rsid w:val="00874859"/>
    <w:rsid w:val="0087750B"/>
    <w:rsid w:val="00877F6F"/>
    <w:rsid w:val="00880886"/>
    <w:rsid w:val="00884684"/>
    <w:rsid w:val="008864F4"/>
    <w:rsid w:val="00887257"/>
    <w:rsid w:val="00890284"/>
    <w:rsid w:val="0089065E"/>
    <w:rsid w:val="00891C8D"/>
    <w:rsid w:val="0089663F"/>
    <w:rsid w:val="00896E6C"/>
    <w:rsid w:val="008972FB"/>
    <w:rsid w:val="0089786F"/>
    <w:rsid w:val="008A0D3F"/>
    <w:rsid w:val="008A30A5"/>
    <w:rsid w:val="008A4776"/>
    <w:rsid w:val="008A4AB2"/>
    <w:rsid w:val="008A4F31"/>
    <w:rsid w:val="008A6AFB"/>
    <w:rsid w:val="008B1A09"/>
    <w:rsid w:val="008B29FC"/>
    <w:rsid w:val="008B43FE"/>
    <w:rsid w:val="008B4BC6"/>
    <w:rsid w:val="008B5E22"/>
    <w:rsid w:val="008C1E1F"/>
    <w:rsid w:val="008C5CD1"/>
    <w:rsid w:val="008C7108"/>
    <w:rsid w:val="008D3775"/>
    <w:rsid w:val="008D42C2"/>
    <w:rsid w:val="008D51F8"/>
    <w:rsid w:val="008D5771"/>
    <w:rsid w:val="008E34DD"/>
    <w:rsid w:val="008E530F"/>
    <w:rsid w:val="008F3E4A"/>
    <w:rsid w:val="0090244D"/>
    <w:rsid w:val="009049E5"/>
    <w:rsid w:val="00905891"/>
    <w:rsid w:val="00910D0D"/>
    <w:rsid w:val="00911BCA"/>
    <w:rsid w:val="00912854"/>
    <w:rsid w:val="009142DE"/>
    <w:rsid w:val="009154EC"/>
    <w:rsid w:val="00916118"/>
    <w:rsid w:val="00917BB7"/>
    <w:rsid w:val="009211E3"/>
    <w:rsid w:val="0092792E"/>
    <w:rsid w:val="00931435"/>
    <w:rsid w:val="00931D77"/>
    <w:rsid w:val="0093224B"/>
    <w:rsid w:val="009323D6"/>
    <w:rsid w:val="009326EB"/>
    <w:rsid w:val="00934F1B"/>
    <w:rsid w:val="00935124"/>
    <w:rsid w:val="00937522"/>
    <w:rsid w:val="00937BD2"/>
    <w:rsid w:val="00940DFF"/>
    <w:rsid w:val="009457D7"/>
    <w:rsid w:val="00946D10"/>
    <w:rsid w:val="00947FE3"/>
    <w:rsid w:val="009526A2"/>
    <w:rsid w:val="009574E0"/>
    <w:rsid w:val="00957988"/>
    <w:rsid w:val="00965485"/>
    <w:rsid w:val="00965841"/>
    <w:rsid w:val="0096661D"/>
    <w:rsid w:val="0097006A"/>
    <w:rsid w:val="00973339"/>
    <w:rsid w:val="00980949"/>
    <w:rsid w:val="0098192B"/>
    <w:rsid w:val="009823D8"/>
    <w:rsid w:val="00984D3A"/>
    <w:rsid w:val="009B0B69"/>
    <w:rsid w:val="009B25F4"/>
    <w:rsid w:val="009B39B2"/>
    <w:rsid w:val="009B7134"/>
    <w:rsid w:val="009B77DE"/>
    <w:rsid w:val="009C1997"/>
    <w:rsid w:val="009C1ACC"/>
    <w:rsid w:val="009C1DBA"/>
    <w:rsid w:val="009C6A8E"/>
    <w:rsid w:val="009C70DE"/>
    <w:rsid w:val="009C7633"/>
    <w:rsid w:val="009D2702"/>
    <w:rsid w:val="009D6ADC"/>
    <w:rsid w:val="009D6FEB"/>
    <w:rsid w:val="009E134E"/>
    <w:rsid w:val="009E1781"/>
    <w:rsid w:val="009E23DE"/>
    <w:rsid w:val="009E286F"/>
    <w:rsid w:val="009E29AD"/>
    <w:rsid w:val="009E29DB"/>
    <w:rsid w:val="009E3353"/>
    <w:rsid w:val="009E47A4"/>
    <w:rsid w:val="009E5C4B"/>
    <w:rsid w:val="009E60A4"/>
    <w:rsid w:val="009E7E7A"/>
    <w:rsid w:val="009F084D"/>
    <w:rsid w:val="009F1FD2"/>
    <w:rsid w:val="009F4BD0"/>
    <w:rsid w:val="009F583C"/>
    <w:rsid w:val="00A004EF"/>
    <w:rsid w:val="00A03A38"/>
    <w:rsid w:val="00A05339"/>
    <w:rsid w:val="00A07F74"/>
    <w:rsid w:val="00A1586C"/>
    <w:rsid w:val="00A169F1"/>
    <w:rsid w:val="00A17A07"/>
    <w:rsid w:val="00A22CAD"/>
    <w:rsid w:val="00A23ED9"/>
    <w:rsid w:val="00A2771B"/>
    <w:rsid w:val="00A300E8"/>
    <w:rsid w:val="00A316E0"/>
    <w:rsid w:val="00A3358F"/>
    <w:rsid w:val="00A3383A"/>
    <w:rsid w:val="00A4014C"/>
    <w:rsid w:val="00A41F7D"/>
    <w:rsid w:val="00A42366"/>
    <w:rsid w:val="00A425DD"/>
    <w:rsid w:val="00A43394"/>
    <w:rsid w:val="00A44571"/>
    <w:rsid w:val="00A44729"/>
    <w:rsid w:val="00A51AC1"/>
    <w:rsid w:val="00A550DB"/>
    <w:rsid w:val="00A601E8"/>
    <w:rsid w:val="00A63CC9"/>
    <w:rsid w:val="00A64793"/>
    <w:rsid w:val="00A679D5"/>
    <w:rsid w:val="00A67EEB"/>
    <w:rsid w:val="00A7410E"/>
    <w:rsid w:val="00A743FF"/>
    <w:rsid w:val="00A75011"/>
    <w:rsid w:val="00A77B44"/>
    <w:rsid w:val="00A80798"/>
    <w:rsid w:val="00A872C1"/>
    <w:rsid w:val="00A91A9E"/>
    <w:rsid w:val="00AA0722"/>
    <w:rsid w:val="00AA2309"/>
    <w:rsid w:val="00AA28B8"/>
    <w:rsid w:val="00AA508C"/>
    <w:rsid w:val="00AA66B4"/>
    <w:rsid w:val="00AA6E57"/>
    <w:rsid w:val="00AB0E77"/>
    <w:rsid w:val="00AB0F5B"/>
    <w:rsid w:val="00AB2792"/>
    <w:rsid w:val="00AB411A"/>
    <w:rsid w:val="00AB4805"/>
    <w:rsid w:val="00AB60BD"/>
    <w:rsid w:val="00AC3963"/>
    <w:rsid w:val="00AC3A27"/>
    <w:rsid w:val="00AD0575"/>
    <w:rsid w:val="00AD794B"/>
    <w:rsid w:val="00AE2C65"/>
    <w:rsid w:val="00AE32AD"/>
    <w:rsid w:val="00AE5733"/>
    <w:rsid w:val="00AE79E8"/>
    <w:rsid w:val="00AE7AA4"/>
    <w:rsid w:val="00AF4923"/>
    <w:rsid w:val="00B01148"/>
    <w:rsid w:val="00B02472"/>
    <w:rsid w:val="00B02DA6"/>
    <w:rsid w:val="00B03425"/>
    <w:rsid w:val="00B03726"/>
    <w:rsid w:val="00B0376D"/>
    <w:rsid w:val="00B050D6"/>
    <w:rsid w:val="00B061E8"/>
    <w:rsid w:val="00B07A98"/>
    <w:rsid w:val="00B15DD5"/>
    <w:rsid w:val="00B16868"/>
    <w:rsid w:val="00B17E6B"/>
    <w:rsid w:val="00B23C41"/>
    <w:rsid w:val="00B2414D"/>
    <w:rsid w:val="00B250BF"/>
    <w:rsid w:val="00B25834"/>
    <w:rsid w:val="00B26761"/>
    <w:rsid w:val="00B2685F"/>
    <w:rsid w:val="00B27721"/>
    <w:rsid w:val="00B278E7"/>
    <w:rsid w:val="00B3290D"/>
    <w:rsid w:val="00B34263"/>
    <w:rsid w:val="00B35006"/>
    <w:rsid w:val="00B36B2B"/>
    <w:rsid w:val="00B373F9"/>
    <w:rsid w:val="00B41BED"/>
    <w:rsid w:val="00B505F1"/>
    <w:rsid w:val="00B51616"/>
    <w:rsid w:val="00B53943"/>
    <w:rsid w:val="00B541F2"/>
    <w:rsid w:val="00B5422E"/>
    <w:rsid w:val="00B56A2D"/>
    <w:rsid w:val="00B57FC3"/>
    <w:rsid w:val="00B651EA"/>
    <w:rsid w:val="00B664C7"/>
    <w:rsid w:val="00B66E2A"/>
    <w:rsid w:val="00B70412"/>
    <w:rsid w:val="00B73FE4"/>
    <w:rsid w:val="00B76038"/>
    <w:rsid w:val="00B8226E"/>
    <w:rsid w:val="00B8311E"/>
    <w:rsid w:val="00B85C69"/>
    <w:rsid w:val="00B9296A"/>
    <w:rsid w:val="00B95582"/>
    <w:rsid w:val="00B9594F"/>
    <w:rsid w:val="00BA415F"/>
    <w:rsid w:val="00BA7CE1"/>
    <w:rsid w:val="00BB22C1"/>
    <w:rsid w:val="00BC054B"/>
    <w:rsid w:val="00BC1D75"/>
    <w:rsid w:val="00BC2B81"/>
    <w:rsid w:val="00BC5FE7"/>
    <w:rsid w:val="00BD01AA"/>
    <w:rsid w:val="00BD375F"/>
    <w:rsid w:val="00BD42F1"/>
    <w:rsid w:val="00BE04C4"/>
    <w:rsid w:val="00BE21FE"/>
    <w:rsid w:val="00BE23A0"/>
    <w:rsid w:val="00BE2F6C"/>
    <w:rsid w:val="00BE693E"/>
    <w:rsid w:val="00BE6A7B"/>
    <w:rsid w:val="00BF00E6"/>
    <w:rsid w:val="00BF2B49"/>
    <w:rsid w:val="00BF6B3C"/>
    <w:rsid w:val="00BF6DCD"/>
    <w:rsid w:val="00BF7A48"/>
    <w:rsid w:val="00C018A6"/>
    <w:rsid w:val="00C019CE"/>
    <w:rsid w:val="00C03C7B"/>
    <w:rsid w:val="00C03E1D"/>
    <w:rsid w:val="00C043B8"/>
    <w:rsid w:val="00C04C07"/>
    <w:rsid w:val="00C10A0F"/>
    <w:rsid w:val="00C10CE3"/>
    <w:rsid w:val="00C1152F"/>
    <w:rsid w:val="00C14B66"/>
    <w:rsid w:val="00C171E8"/>
    <w:rsid w:val="00C17CDD"/>
    <w:rsid w:val="00C21D40"/>
    <w:rsid w:val="00C23E42"/>
    <w:rsid w:val="00C267EC"/>
    <w:rsid w:val="00C31EAB"/>
    <w:rsid w:val="00C3672D"/>
    <w:rsid w:val="00C4473B"/>
    <w:rsid w:val="00C4597E"/>
    <w:rsid w:val="00C47D7F"/>
    <w:rsid w:val="00C525C5"/>
    <w:rsid w:val="00C52CE4"/>
    <w:rsid w:val="00C53B94"/>
    <w:rsid w:val="00C5403E"/>
    <w:rsid w:val="00C550E5"/>
    <w:rsid w:val="00C57C57"/>
    <w:rsid w:val="00C60C12"/>
    <w:rsid w:val="00C6734D"/>
    <w:rsid w:val="00C731D0"/>
    <w:rsid w:val="00C80168"/>
    <w:rsid w:val="00C807F3"/>
    <w:rsid w:val="00C809CB"/>
    <w:rsid w:val="00C80C4B"/>
    <w:rsid w:val="00C87F1E"/>
    <w:rsid w:val="00C90767"/>
    <w:rsid w:val="00CA18D3"/>
    <w:rsid w:val="00CA21F2"/>
    <w:rsid w:val="00CB3048"/>
    <w:rsid w:val="00CC6C57"/>
    <w:rsid w:val="00CC7E6D"/>
    <w:rsid w:val="00CD1235"/>
    <w:rsid w:val="00CD2789"/>
    <w:rsid w:val="00CD3688"/>
    <w:rsid w:val="00CD393E"/>
    <w:rsid w:val="00CD3D71"/>
    <w:rsid w:val="00CD3F31"/>
    <w:rsid w:val="00CD41CD"/>
    <w:rsid w:val="00CD53D6"/>
    <w:rsid w:val="00CD6984"/>
    <w:rsid w:val="00CE1FA2"/>
    <w:rsid w:val="00CE2F24"/>
    <w:rsid w:val="00CE417B"/>
    <w:rsid w:val="00CE51DA"/>
    <w:rsid w:val="00CE60EF"/>
    <w:rsid w:val="00CF338D"/>
    <w:rsid w:val="00CF4CB0"/>
    <w:rsid w:val="00CF6AD4"/>
    <w:rsid w:val="00D00A5B"/>
    <w:rsid w:val="00D02908"/>
    <w:rsid w:val="00D03BEB"/>
    <w:rsid w:val="00D11A50"/>
    <w:rsid w:val="00D12BA3"/>
    <w:rsid w:val="00D12DA4"/>
    <w:rsid w:val="00D15384"/>
    <w:rsid w:val="00D15E4E"/>
    <w:rsid w:val="00D161C6"/>
    <w:rsid w:val="00D22593"/>
    <w:rsid w:val="00D27F11"/>
    <w:rsid w:val="00D36C4B"/>
    <w:rsid w:val="00D45F89"/>
    <w:rsid w:val="00D462BA"/>
    <w:rsid w:val="00D46C2B"/>
    <w:rsid w:val="00D47029"/>
    <w:rsid w:val="00D5033C"/>
    <w:rsid w:val="00D51675"/>
    <w:rsid w:val="00D53409"/>
    <w:rsid w:val="00D53EAF"/>
    <w:rsid w:val="00D562AC"/>
    <w:rsid w:val="00D575AE"/>
    <w:rsid w:val="00D63568"/>
    <w:rsid w:val="00D63B7E"/>
    <w:rsid w:val="00D70632"/>
    <w:rsid w:val="00D7216E"/>
    <w:rsid w:val="00D7332B"/>
    <w:rsid w:val="00D74CCF"/>
    <w:rsid w:val="00D7599E"/>
    <w:rsid w:val="00D76E11"/>
    <w:rsid w:val="00D81F56"/>
    <w:rsid w:val="00D8655B"/>
    <w:rsid w:val="00D87F31"/>
    <w:rsid w:val="00D90CAD"/>
    <w:rsid w:val="00D91F2D"/>
    <w:rsid w:val="00D92F87"/>
    <w:rsid w:val="00D94CBB"/>
    <w:rsid w:val="00DA29C2"/>
    <w:rsid w:val="00DA3820"/>
    <w:rsid w:val="00DA4A69"/>
    <w:rsid w:val="00DA528F"/>
    <w:rsid w:val="00DA71B4"/>
    <w:rsid w:val="00DA7622"/>
    <w:rsid w:val="00DB3CCD"/>
    <w:rsid w:val="00DB48C5"/>
    <w:rsid w:val="00DB4935"/>
    <w:rsid w:val="00DB69DC"/>
    <w:rsid w:val="00DC01CD"/>
    <w:rsid w:val="00DC1D6A"/>
    <w:rsid w:val="00DC6FDD"/>
    <w:rsid w:val="00DC79B8"/>
    <w:rsid w:val="00DD29B2"/>
    <w:rsid w:val="00DD3F7B"/>
    <w:rsid w:val="00DD4AF4"/>
    <w:rsid w:val="00DD5045"/>
    <w:rsid w:val="00DD507A"/>
    <w:rsid w:val="00DD6521"/>
    <w:rsid w:val="00DE3117"/>
    <w:rsid w:val="00DE31B9"/>
    <w:rsid w:val="00DE458E"/>
    <w:rsid w:val="00DE49F3"/>
    <w:rsid w:val="00DE4CBA"/>
    <w:rsid w:val="00DE7548"/>
    <w:rsid w:val="00DF08FD"/>
    <w:rsid w:val="00E03C3A"/>
    <w:rsid w:val="00E12099"/>
    <w:rsid w:val="00E127A7"/>
    <w:rsid w:val="00E20446"/>
    <w:rsid w:val="00E21A55"/>
    <w:rsid w:val="00E2233E"/>
    <w:rsid w:val="00E2356E"/>
    <w:rsid w:val="00E23BB6"/>
    <w:rsid w:val="00E2733A"/>
    <w:rsid w:val="00E27B48"/>
    <w:rsid w:val="00E30CEB"/>
    <w:rsid w:val="00E31FDC"/>
    <w:rsid w:val="00E33B32"/>
    <w:rsid w:val="00E349B4"/>
    <w:rsid w:val="00E4198F"/>
    <w:rsid w:val="00E5457B"/>
    <w:rsid w:val="00E55677"/>
    <w:rsid w:val="00E65107"/>
    <w:rsid w:val="00E65A8F"/>
    <w:rsid w:val="00E669E2"/>
    <w:rsid w:val="00E67B43"/>
    <w:rsid w:val="00E72341"/>
    <w:rsid w:val="00E727E9"/>
    <w:rsid w:val="00E745B8"/>
    <w:rsid w:val="00E755C2"/>
    <w:rsid w:val="00E765B8"/>
    <w:rsid w:val="00E77CEC"/>
    <w:rsid w:val="00E84CD3"/>
    <w:rsid w:val="00E8616E"/>
    <w:rsid w:val="00E86BC1"/>
    <w:rsid w:val="00E87461"/>
    <w:rsid w:val="00E91E13"/>
    <w:rsid w:val="00E92E31"/>
    <w:rsid w:val="00E941B0"/>
    <w:rsid w:val="00E94A4E"/>
    <w:rsid w:val="00E95812"/>
    <w:rsid w:val="00E95D42"/>
    <w:rsid w:val="00E96CE4"/>
    <w:rsid w:val="00E975B4"/>
    <w:rsid w:val="00EA2F39"/>
    <w:rsid w:val="00EA4C62"/>
    <w:rsid w:val="00EA6B02"/>
    <w:rsid w:val="00EB2B6E"/>
    <w:rsid w:val="00EB3007"/>
    <w:rsid w:val="00EC1CCB"/>
    <w:rsid w:val="00EC209F"/>
    <w:rsid w:val="00EC28A0"/>
    <w:rsid w:val="00EC3E59"/>
    <w:rsid w:val="00EC41F7"/>
    <w:rsid w:val="00EC463F"/>
    <w:rsid w:val="00ED1CA9"/>
    <w:rsid w:val="00ED2F3F"/>
    <w:rsid w:val="00ED381B"/>
    <w:rsid w:val="00ED54C4"/>
    <w:rsid w:val="00ED566C"/>
    <w:rsid w:val="00ED6325"/>
    <w:rsid w:val="00EE13FC"/>
    <w:rsid w:val="00EE17BA"/>
    <w:rsid w:val="00EE514F"/>
    <w:rsid w:val="00EE5157"/>
    <w:rsid w:val="00EF2407"/>
    <w:rsid w:val="00EF44EE"/>
    <w:rsid w:val="00EF7E3A"/>
    <w:rsid w:val="00F023AB"/>
    <w:rsid w:val="00F029A8"/>
    <w:rsid w:val="00F03901"/>
    <w:rsid w:val="00F0730C"/>
    <w:rsid w:val="00F10D11"/>
    <w:rsid w:val="00F1396F"/>
    <w:rsid w:val="00F17852"/>
    <w:rsid w:val="00F20F2A"/>
    <w:rsid w:val="00F21559"/>
    <w:rsid w:val="00F25868"/>
    <w:rsid w:val="00F30AA4"/>
    <w:rsid w:val="00F30BB1"/>
    <w:rsid w:val="00F317B6"/>
    <w:rsid w:val="00F33424"/>
    <w:rsid w:val="00F3672D"/>
    <w:rsid w:val="00F3691E"/>
    <w:rsid w:val="00F41E46"/>
    <w:rsid w:val="00F4250D"/>
    <w:rsid w:val="00F42776"/>
    <w:rsid w:val="00F4333F"/>
    <w:rsid w:val="00F47372"/>
    <w:rsid w:val="00F516CE"/>
    <w:rsid w:val="00F52D4C"/>
    <w:rsid w:val="00F53806"/>
    <w:rsid w:val="00F54760"/>
    <w:rsid w:val="00F646B6"/>
    <w:rsid w:val="00F7038F"/>
    <w:rsid w:val="00F76352"/>
    <w:rsid w:val="00F7687E"/>
    <w:rsid w:val="00F82BCA"/>
    <w:rsid w:val="00F855D3"/>
    <w:rsid w:val="00F928F4"/>
    <w:rsid w:val="00F92BA4"/>
    <w:rsid w:val="00F944E8"/>
    <w:rsid w:val="00F94854"/>
    <w:rsid w:val="00FA118A"/>
    <w:rsid w:val="00FA351A"/>
    <w:rsid w:val="00FA4177"/>
    <w:rsid w:val="00FA6FDB"/>
    <w:rsid w:val="00FB09D1"/>
    <w:rsid w:val="00FB2EC4"/>
    <w:rsid w:val="00FB4335"/>
    <w:rsid w:val="00FB5F55"/>
    <w:rsid w:val="00FB7BDD"/>
    <w:rsid w:val="00FC0281"/>
    <w:rsid w:val="00FC4A19"/>
    <w:rsid w:val="00FC4C1B"/>
    <w:rsid w:val="00FC5699"/>
    <w:rsid w:val="00FD1AF0"/>
    <w:rsid w:val="00FD1B92"/>
    <w:rsid w:val="00FD3009"/>
    <w:rsid w:val="00FD5E91"/>
    <w:rsid w:val="00FE0105"/>
    <w:rsid w:val="00FE409D"/>
    <w:rsid w:val="00FF289D"/>
    <w:rsid w:val="5A79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uiPriority="99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/>
    <w:lsdException w:name="Body Text Indent" w:uiPriority="99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uiPriority="99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uiPriority="99"/>
    <w:lsdException w:name="Body Text 3" w:semiHidden="1" w:unhideWhenUsed="1"/>
    <w:lsdException w:name="Body Text Indent 2" w:uiPriority="99"/>
    <w:lsdException w:name="Body Text Indent 3" w:uiPriority="99"/>
    <w:lsdException w:name="Block Text" w:semiHidden="1" w:unhideWhenUsed="1"/>
    <w:lsdException w:name="Hyperlink" w:uiPriority="99"/>
    <w:lsdException w:name="FollowedHyperlink" w:semiHidden="1" w:uiPriority="99"/>
    <w:lsdException w:name="Strong" w:locked="1" w:qFormat="1"/>
    <w:lsdException w:name="Emphasis" w:locked="1" w:qFormat="1"/>
    <w:lsdException w:name="Document Map" w:uiPriority="99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C3C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77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locked/>
    <w:rsid w:val="00377C3C"/>
    <w:pPr>
      <w:keepNext/>
      <w:jc w:val="center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Char"/>
    <w:qFormat/>
    <w:locked/>
    <w:rsid w:val="00377C3C"/>
    <w:pPr>
      <w:keepNext/>
      <w:jc w:val="center"/>
      <w:outlineLvl w:val="2"/>
    </w:pPr>
    <w:rPr>
      <w:rFonts w:ascii="幼圆" w:eastAsia="幼圆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Char"/>
    <w:uiPriority w:val="99"/>
    <w:rsid w:val="00377C3C"/>
    <w:pPr>
      <w:spacing w:after="0"/>
      <w:ind w:firstLineChars="150" w:firstLine="150"/>
    </w:pPr>
    <w:rPr>
      <w:rFonts w:ascii="Times New Roman" w:hAnsi="Times New Roman"/>
      <w:szCs w:val="21"/>
    </w:rPr>
  </w:style>
  <w:style w:type="paragraph" w:styleId="a4">
    <w:name w:val="Body Text"/>
    <w:basedOn w:val="a"/>
    <w:link w:val="Char0"/>
    <w:uiPriority w:val="99"/>
    <w:semiHidden/>
    <w:rsid w:val="00377C3C"/>
    <w:pPr>
      <w:spacing w:after="120"/>
    </w:pPr>
  </w:style>
  <w:style w:type="paragraph" w:styleId="a5">
    <w:name w:val="Normal Indent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ocument Map"/>
    <w:basedOn w:val="a"/>
    <w:link w:val="Char1"/>
    <w:uiPriority w:val="99"/>
    <w:rsid w:val="00377C3C"/>
    <w:pPr>
      <w:widowControl/>
      <w:jc w:val="left"/>
    </w:pPr>
    <w:rPr>
      <w:rFonts w:hAnsi="Tahoma"/>
      <w:kern w:val="0"/>
      <w:sz w:val="16"/>
      <w:szCs w:val="16"/>
    </w:rPr>
  </w:style>
  <w:style w:type="paragraph" w:styleId="a7">
    <w:name w:val="Body Text Indent"/>
    <w:basedOn w:val="a"/>
    <w:link w:val="Char2"/>
    <w:uiPriority w:val="99"/>
    <w:rsid w:val="00377C3C"/>
    <w:pPr>
      <w:spacing w:after="120"/>
      <w:ind w:leftChars="200" w:left="420"/>
    </w:pPr>
  </w:style>
  <w:style w:type="paragraph" w:styleId="a8">
    <w:name w:val="Plain Text"/>
    <w:basedOn w:val="a"/>
    <w:link w:val="Char3"/>
    <w:uiPriority w:val="99"/>
    <w:rsid w:val="00377C3C"/>
    <w:rPr>
      <w:rFonts w:ascii="宋体" w:hAnsi="Courier New"/>
      <w:szCs w:val="20"/>
    </w:rPr>
  </w:style>
  <w:style w:type="paragraph" w:styleId="a9">
    <w:name w:val="Date"/>
    <w:basedOn w:val="a"/>
    <w:next w:val="a"/>
    <w:link w:val="Char4"/>
    <w:uiPriority w:val="99"/>
    <w:rsid w:val="00377C3C"/>
    <w:rPr>
      <w:rFonts w:ascii="黑体" w:eastAsia="黑体" w:hAnsi="Algerian"/>
      <w:color w:val="FF00FF"/>
      <w:szCs w:val="20"/>
    </w:rPr>
  </w:style>
  <w:style w:type="paragraph" w:styleId="20">
    <w:name w:val="Body Text Indent 2"/>
    <w:basedOn w:val="a"/>
    <w:link w:val="2Char0"/>
    <w:uiPriority w:val="99"/>
    <w:rsid w:val="00377C3C"/>
    <w:pPr>
      <w:spacing w:after="120" w:line="480" w:lineRule="auto"/>
      <w:ind w:leftChars="200" w:left="420"/>
    </w:pPr>
  </w:style>
  <w:style w:type="paragraph" w:styleId="aa">
    <w:name w:val="Balloon Text"/>
    <w:basedOn w:val="a"/>
    <w:link w:val="Char5"/>
    <w:uiPriority w:val="99"/>
    <w:semiHidden/>
    <w:rsid w:val="00377C3C"/>
    <w:rPr>
      <w:sz w:val="18"/>
      <w:szCs w:val="18"/>
    </w:rPr>
  </w:style>
  <w:style w:type="paragraph" w:styleId="ab">
    <w:name w:val="footer"/>
    <w:basedOn w:val="a"/>
    <w:link w:val="Char6"/>
    <w:uiPriority w:val="99"/>
    <w:rsid w:val="00377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7"/>
    <w:uiPriority w:val="99"/>
    <w:rsid w:val="00377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rsid w:val="00377C3C"/>
  </w:style>
  <w:style w:type="paragraph" w:styleId="30">
    <w:name w:val="Body Text Indent 3"/>
    <w:basedOn w:val="a"/>
    <w:link w:val="3Char0"/>
    <w:uiPriority w:val="99"/>
    <w:rsid w:val="00377C3C"/>
    <w:pPr>
      <w:ind w:firstLine="425"/>
    </w:pPr>
    <w:rPr>
      <w:rFonts w:ascii="Times New Roman" w:hAnsi="Times New Roman"/>
      <w:szCs w:val="20"/>
    </w:rPr>
  </w:style>
  <w:style w:type="paragraph" w:styleId="21">
    <w:name w:val="Body Text 2"/>
    <w:basedOn w:val="a"/>
    <w:link w:val="2Char1"/>
    <w:uiPriority w:val="99"/>
    <w:rsid w:val="00377C3C"/>
    <w:pPr>
      <w:spacing w:after="120" w:line="480" w:lineRule="auto"/>
    </w:pPr>
  </w:style>
  <w:style w:type="paragraph" w:styleId="ad">
    <w:name w:val="Normal (Web)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qFormat/>
    <w:locked/>
    <w:rsid w:val="00377C3C"/>
    <w:rPr>
      <w:b/>
      <w:bCs/>
    </w:rPr>
  </w:style>
  <w:style w:type="character" w:styleId="af">
    <w:name w:val="page number"/>
    <w:basedOn w:val="a0"/>
    <w:rsid w:val="00377C3C"/>
  </w:style>
  <w:style w:type="character" w:styleId="af0">
    <w:name w:val="FollowedHyperlink"/>
    <w:basedOn w:val="a0"/>
    <w:uiPriority w:val="99"/>
    <w:semiHidden/>
    <w:rsid w:val="00377C3C"/>
    <w:rPr>
      <w:rFonts w:cs="Times New Roman"/>
      <w:color w:val="800080"/>
      <w:u w:val="single"/>
    </w:rPr>
  </w:style>
  <w:style w:type="character" w:styleId="af1">
    <w:name w:val="Hyperlink"/>
    <w:basedOn w:val="a0"/>
    <w:uiPriority w:val="99"/>
    <w:rsid w:val="00377C3C"/>
    <w:rPr>
      <w:rFonts w:cs="Times New Roman"/>
      <w:color w:val="0000FF"/>
      <w:u w:val="single"/>
    </w:rPr>
  </w:style>
  <w:style w:type="table" w:styleId="af2">
    <w:name w:val="Table Grid"/>
    <w:basedOn w:val="a1"/>
    <w:locked/>
    <w:rsid w:val="00377C3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377C3C"/>
    <w:pPr>
      <w:ind w:firstLineChars="200" w:firstLine="420"/>
    </w:pPr>
    <w:rPr>
      <w:rFonts w:cs="Calibri"/>
      <w:szCs w:val="21"/>
    </w:rPr>
  </w:style>
  <w:style w:type="paragraph" w:customStyle="1" w:styleId="Af3">
    <w:name w:val="A正文五号"/>
    <w:basedOn w:val="a"/>
    <w:uiPriority w:val="99"/>
    <w:rsid w:val="00377C3C"/>
    <w:pPr>
      <w:spacing w:line="360" w:lineRule="auto"/>
      <w:ind w:firstLineChars="200" w:firstLine="420"/>
    </w:pPr>
    <w:rPr>
      <w:rFonts w:ascii="Times New Roman" w:hAnsi="Times New Roman" w:cs="Calibri"/>
      <w:szCs w:val="21"/>
    </w:rPr>
  </w:style>
  <w:style w:type="paragraph" w:customStyle="1" w:styleId="11">
    <w:name w:val="列出段落1"/>
    <w:basedOn w:val="a"/>
    <w:uiPriority w:val="99"/>
    <w:qFormat/>
    <w:rsid w:val="00377C3C"/>
    <w:pPr>
      <w:ind w:firstLineChars="200" w:firstLine="420"/>
    </w:pPr>
  </w:style>
  <w:style w:type="paragraph" w:customStyle="1" w:styleId="12">
    <w:name w:val="列出段落1"/>
    <w:basedOn w:val="a"/>
    <w:uiPriority w:val="99"/>
    <w:rsid w:val="00377C3C"/>
    <w:pPr>
      <w:ind w:firstLineChars="200" w:firstLine="420"/>
    </w:pPr>
  </w:style>
  <w:style w:type="paragraph" w:customStyle="1" w:styleId="af4">
    <w:name w:val="正文 + 黑体"/>
    <w:basedOn w:val="a"/>
    <w:uiPriority w:val="99"/>
    <w:rsid w:val="00377C3C"/>
    <w:pPr>
      <w:spacing w:line="300" w:lineRule="auto"/>
    </w:pPr>
    <w:rPr>
      <w:rFonts w:ascii="黑体" w:eastAsia="黑体" w:hAnsi="Times New Roman"/>
      <w:bCs/>
      <w:spacing w:val="-10"/>
      <w:sz w:val="32"/>
      <w:szCs w:val="24"/>
    </w:rPr>
  </w:style>
  <w:style w:type="paragraph" w:customStyle="1" w:styleId="af5">
    <w:name w:val="正文 + (中文) 黑体"/>
    <w:basedOn w:val="a"/>
    <w:uiPriority w:val="99"/>
    <w:rsid w:val="00377C3C"/>
    <w:pPr>
      <w:spacing w:line="320" w:lineRule="exact"/>
    </w:pPr>
    <w:rPr>
      <w:rFonts w:ascii="Times New Roman" w:eastAsia="黑体" w:hAnsi="Times New Roman"/>
      <w:szCs w:val="21"/>
    </w:rPr>
  </w:style>
  <w:style w:type="paragraph" w:customStyle="1" w:styleId="Char8">
    <w:name w:val="Char"/>
    <w:basedOn w:val="a"/>
    <w:uiPriority w:val="99"/>
    <w:rsid w:val="00377C3C"/>
    <w:rPr>
      <w:rFonts w:ascii="Times New Roman" w:hAnsi="Times New Roman"/>
      <w:szCs w:val="20"/>
    </w:rPr>
  </w:style>
  <w:style w:type="paragraph" w:customStyle="1" w:styleId="af6">
    <w:name w:val="样式(正文)"/>
    <w:basedOn w:val="a"/>
    <w:uiPriority w:val="99"/>
    <w:rsid w:val="00377C3C"/>
    <w:pPr>
      <w:tabs>
        <w:tab w:val="left" w:pos="3206"/>
        <w:tab w:val="left" w:pos="6120"/>
      </w:tabs>
      <w:spacing w:line="440" w:lineRule="atLeast"/>
      <w:ind w:firstLineChars="407" w:firstLine="838"/>
    </w:pPr>
    <w:rPr>
      <w:rFonts w:ascii="Times New Roman" w:hAnsi="Times New Roman"/>
      <w:szCs w:val="24"/>
    </w:rPr>
  </w:style>
  <w:style w:type="paragraph" w:customStyle="1" w:styleId="font1">
    <w:name w:val="font1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8">
    <w:name w:val="font8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font9">
    <w:name w:val="font9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10">
    <w:name w:val="font10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Wingdings" w:hAnsi="Wingdings" w:cs="宋体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3">
    <w:name w:val="font13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 w:cs="宋体"/>
      <w:b/>
      <w:bCs/>
      <w:color w:val="000000"/>
      <w:kern w:val="0"/>
      <w:sz w:val="18"/>
      <w:szCs w:val="18"/>
    </w:rPr>
  </w:style>
  <w:style w:type="paragraph" w:customStyle="1" w:styleId="xl73">
    <w:name w:val="xl7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8">
    <w:name w:val="xl7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79">
    <w:name w:val="xl7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80">
    <w:name w:val="xl8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81">
    <w:name w:val="xl81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82">
    <w:name w:val="xl82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83">
    <w:name w:val="xl8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84">
    <w:name w:val="xl8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86">
    <w:name w:val="xl8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87">
    <w:name w:val="xl8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8">
    <w:name w:val="xl8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uiPriority w:val="99"/>
    <w:rsid w:val="00377C3C"/>
    <w:pPr>
      <w:widowControl/>
      <w:pBdr>
        <w:top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1">
    <w:name w:val="xl9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92">
    <w:name w:val="xl9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93">
    <w:name w:val="xl93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uiPriority w:val="99"/>
    <w:rsid w:val="00377C3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98">
    <w:name w:val="xl9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99">
    <w:name w:val="xl9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0">
    <w:name w:val="xl100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1">
    <w:name w:val="xl10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2">
    <w:name w:val="xl10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3">
    <w:name w:val="xl10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104">
    <w:name w:val="xl10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6">
    <w:name w:val="xl10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7">
    <w:name w:val="xl10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8">
    <w:name w:val="xl10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9">
    <w:name w:val="xl109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0">
    <w:name w:val="xl11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1">
    <w:name w:val="xl111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114">
    <w:name w:val="xl11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5">
    <w:name w:val="xl11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16">
    <w:name w:val="xl116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17">
    <w:name w:val="xl117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8">
    <w:name w:val="xl11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119">
    <w:name w:val="xl11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20">
    <w:name w:val="xl12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8000"/>
      <w:kern w:val="0"/>
      <w:sz w:val="18"/>
      <w:szCs w:val="18"/>
    </w:rPr>
  </w:style>
  <w:style w:type="paragraph" w:customStyle="1" w:styleId="xl121">
    <w:name w:val="xl12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2">
    <w:name w:val="xl12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3">
    <w:name w:val="xl123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4">
    <w:name w:val="xl12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125">
    <w:name w:val="xl12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12"/>
      <w:szCs w:val="12"/>
    </w:rPr>
  </w:style>
  <w:style w:type="paragraph" w:customStyle="1" w:styleId="xl126">
    <w:name w:val="xl126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27">
    <w:name w:val="xl127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24"/>
      <w:szCs w:val="24"/>
    </w:rPr>
  </w:style>
  <w:style w:type="paragraph" w:customStyle="1" w:styleId="xl128">
    <w:name w:val="xl128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30">
    <w:name w:val="xl13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8080"/>
      <w:kern w:val="0"/>
      <w:sz w:val="18"/>
      <w:szCs w:val="18"/>
    </w:rPr>
  </w:style>
  <w:style w:type="paragraph" w:customStyle="1" w:styleId="xl131">
    <w:name w:val="xl13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8080"/>
      <w:kern w:val="0"/>
      <w:sz w:val="18"/>
      <w:szCs w:val="18"/>
    </w:rPr>
  </w:style>
  <w:style w:type="paragraph" w:customStyle="1" w:styleId="xl132">
    <w:name w:val="xl132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33">
    <w:name w:val="xl13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34">
    <w:name w:val="xl13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377C3C"/>
    <w:pPr>
      <w:widowControl/>
      <w:pBdr>
        <w:top w:val="single" w:sz="4" w:space="0" w:color="99CCFF"/>
        <w:left w:val="single" w:sz="4" w:space="0" w:color="99CCFF"/>
        <w:bottom w:val="single" w:sz="4" w:space="0" w:color="99CCFF"/>
        <w:right w:val="single" w:sz="4" w:space="0" w:color="99CCFF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8080"/>
      <w:kern w:val="0"/>
      <w:sz w:val="18"/>
      <w:szCs w:val="18"/>
    </w:rPr>
  </w:style>
  <w:style w:type="paragraph" w:customStyle="1" w:styleId="xl139">
    <w:name w:val="xl13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141">
    <w:name w:val="xl14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2">
    <w:name w:val="xl14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3">
    <w:name w:val="xl14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144">
    <w:name w:val="xl14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145">
    <w:name w:val="xl14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46">
    <w:name w:val="xl14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147">
    <w:name w:val="xl147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8">
    <w:name w:val="xl14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9">
    <w:name w:val="xl149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50">
    <w:name w:val="xl15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51">
    <w:name w:val="xl15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52">
    <w:name w:val="xl15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53">
    <w:name w:val="xl15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54">
    <w:name w:val="xl154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55">
    <w:name w:val="xl15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uiPriority w:val="99"/>
    <w:rsid w:val="00377C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uiPriority w:val="99"/>
    <w:rsid w:val="00377C3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uiPriority w:val="99"/>
    <w:rsid w:val="00377C3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60">
    <w:name w:val="xl16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16"/>
      <w:szCs w:val="16"/>
    </w:rPr>
  </w:style>
  <w:style w:type="paragraph" w:customStyle="1" w:styleId="xl161">
    <w:name w:val="xl161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4"/>
      <w:szCs w:val="24"/>
    </w:rPr>
  </w:style>
  <w:style w:type="paragraph" w:customStyle="1" w:styleId="xl162">
    <w:name w:val="xl16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163">
    <w:name w:val="xl163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164">
    <w:name w:val="xl16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165">
    <w:name w:val="xl165"/>
    <w:basedOn w:val="a"/>
    <w:uiPriority w:val="99"/>
    <w:rsid w:val="00377C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166">
    <w:name w:val="xl166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167">
    <w:name w:val="xl167"/>
    <w:basedOn w:val="a"/>
    <w:uiPriority w:val="99"/>
    <w:rsid w:val="00377C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168">
    <w:name w:val="xl168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169">
    <w:name w:val="xl169"/>
    <w:basedOn w:val="a"/>
    <w:uiPriority w:val="99"/>
    <w:rsid w:val="00377C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FF"/>
      <w:kern w:val="0"/>
      <w:sz w:val="18"/>
      <w:szCs w:val="18"/>
    </w:rPr>
  </w:style>
  <w:style w:type="paragraph" w:customStyle="1" w:styleId="xl170">
    <w:name w:val="xl170"/>
    <w:basedOn w:val="a"/>
    <w:uiPriority w:val="99"/>
    <w:rsid w:val="00377C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xl171">
    <w:name w:val="xl17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72">
    <w:name w:val="xl17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173">
    <w:name w:val="xl17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4">
    <w:name w:val="xl17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5">
    <w:name w:val="xl17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6">
    <w:name w:val="xl176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7">
    <w:name w:val="xl177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8">
    <w:name w:val="xl17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79">
    <w:name w:val="xl179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80">
    <w:name w:val="xl18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181">
    <w:name w:val="xl181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182">
    <w:name w:val="xl18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83">
    <w:name w:val="xl183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84">
    <w:name w:val="xl18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5">
    <w:name w:val="xl185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6">
    <w:name w:val="xl186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7">
    <w:name w:val="xl187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88">
    <w:name w:val="xl188"/>
    <w:basedOn w:val="a"/>
    <w:uiPriority w:val="99"/>
    <w:rsid w:val="00377C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89">
    <w:name w:val="xl18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90">
    <w:name w:val="xl190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91">
    <w:name w:val="xl191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2">
    <w:name w:val="xl192"/>
    <w:basedOn w:val="a"/>
    <w:uiPriority w:val="99"/>
    <w:rsid w:val="00377C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3">
    <w:name w:val="xl19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4">
    <w:name w:val="xl19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5">
    <w:name w:val="xl19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6">
    <w:name w:val="xl196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7">
    <w:name w:val="xl197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98">
    <w:name w:val="xl19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99">
    <w:name w:val="xl199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200">
    <w:name w:val="xl20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201">
    <w:name w:val="xl201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202">
    <w:name w:val="xl202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203">
    <w:name w:val="xl20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04">
    <w:name w:val="xl204"/>
    <w:basedOn w:val="a"/>
    <w:uiPriority w:val="99"/>
    <w:rsid w:val="00377C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05">
    <w:name w:val="xl20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06">
    <w:name w:val="xl206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07">
    <w:name w:val="xl207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08">
    <w:name w:val="xl208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09">
    <w:name w:val="xl209"/>
    <w:basedOn w:val="a"/>
    <w:uiPriority w:val="99"/>
    <w:rsid w:val="00377C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10">
    <w:name w:val="xl210"/>
    <w:basedOn w:val="a"/>
    <w:uiPriority w:val="99"/>
    <w:rsid w:val="00377C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5">
    <w:name w:val="xl65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rsid w:val="00377C3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377C3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uiPriority w:val="99"/>
    <w:rsid w:val="00377C3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5">
    <w:name w:val="font15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0"/>
      <w:szCs w:val="20"/>
    </w:rPr>
  </w:style>
  <w:style w:type="paragraph" w:customStyle="1" w:styleId="font16">
    <w:name w:val="font16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18">
    <w:name w:val="font18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20">
    <w:name w:val="font20"/>
    <w:basedOn w:val="a"/>
    <w:uiPriority w:val="99"/>
    <w:rsid w:val="00377C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正文1"/>
    <w:basedOn w:val="a"/>
    <w:uiPriority w:val="99"/>
    <w:rsid w:val="00377C3C"/>
    <w:pPr>
      <w:ind w:firstLine="540"/>
    </w:pPr>
    <w:rPr>
      <w:rFonts w:ascii="Times New Roman" w:hAnsi="Times New Roman"/>
      <w:szCs w:val="20"/>
    </w:rPr>
  </w:style>
  <w:style w:type="paragraph" w:customStyle="1" w:styleId="xl22">
    <w:name w:val="xl22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5">
    <w:name w:val="xl2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6">
    <w:name w:val="xl2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7">
    <w:name w:val="xl2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8">
    <w:name w:val="xl28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29">
    <w:name w:val="xl2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0">
    <w:name w:val="xl3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1">
    <w:name w:val="xl3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2">
    <w:name w:val="xl32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3">
    <w:name w:val="xl33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4">
    <w:name w:val="xl3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5">
    <w:name w:val="xl35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8">
    <w:name w:val="xl38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0">
    <w:name w:val="xl4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1">
    <w:name w:val="xl4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5">
    <w:name w:val="xl45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6">
    <w:name w:val="xl46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uiPriority w:val="99"/>
    <w:rsid w:val="00377C3C"/>
    <w:pPr>
      <w:widowControl/>
      <w:pBdr>
        <w:top w:val="double" w:sz="6" w:space="0" w:color="auto"/>
      </w:pBdr>
      <w:spacing w:before="100" w:beforeAutospacing="1" w:after="100" w:afterAutospacing="1"/>
      <w:jc w:val="left"/>
    </w:pPr>
    <w:rPr>
      <w:rFonts w:ascii="仿宋_GB2312" w:eastAsia="仿宋_GB2312" w:hAnsi="Arial Unicode MS" w:cs="Arial Unicode MS" w:hint="eastAsia"/>
      <w:kern w:val="0"/>
      <w:sz w:val="16"/>
      <w:szCs w:val="16"/>
    </w:rPr>
  </w:style>
  <w:style w:type="paragraph" w:customStyle="1" w:styleId="xl55">
    <w:name w:val="xl55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56">
    <w:name w:val="xl56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57">
    <w:name w:val="xl57"/>
    <w:basedOn w:val="a"/>
    <w:uiPriority w:val="99"/>
    <w:rsid w:val="00377C3C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58">
    <w:name w:val="xl58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59">
    <w:name w:val="xl59"/>
    <w:basedOn w:val="a"/>
    <w:uiPriority w:val="99"/>
    <w:rsid w:val="00377C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60">
    <w:name w:val="xl60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61">
    <w:name w:val="xl61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xl62">
    <w:name w:val="xl62"/>
    <w:basedOn w:val="a"/>
    <w:uiPriority w:val="99"/>
    <w:rsid w:val="00377C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18"/>
      <w:szCs w:val="18"/>
    </w:rPr>
  </w:style>
  <w:style w:type="paragraph" w:customStyle="1" w:styleId="af7">
    <w:name w:val="正文样式"/>
    <w:basedOn w:val="a4"/>
    <w:uiPriority w:val="99"/>
    <w:rsid w:val="00377C3C"/>
    <w:pPr>
      <w:spacing w:after="0"/>
      <w:ind w:firstLineChars="200" w:firstLine="560"/>
      <w:jc w:val="left"/>
    </w:pPr>
    <w:rPr>
      <w:rFonts w:ascii="宋体" w:hAnsi="宋体"/>
      <w:sz w:val="28"/>
      <w:szCs w:val="28"/>
    </w:rPr>
  </w:style>
  <w:style w:type="paragraph" w:customStyle="1" w:styleId="af8">
    <w:name w:val="正文 + 宋体"/>
    <w:basedOn w:val="a"/>
    <w:uiPriority w:val="99"/>
    <w:rsid w:val="00377C3C"/>
    <w:pPr>
      <w:jc w:val="center"/>
    </w:pPr>
    <w:rPr>
      <w:rFonts w:ascii="宋体" w:hAnsi="宋体"/>
      <w:w w:val="75"/>
      <w:szCs w:val="16"/>
    </w:rPr>
  </w:style>
  <w:style w:type="paragraph" w:customStyle="1" w:styleId="14">
    <w:name w:val="1"/>
    <w:basedOn w:val="a"/>
    <w:next w:val="a7"/>
    <w:uiPriority w:val="99"/>
    <w:rsid w:val="00377C3C"/>
    <w:pPr>
      <w:ind w:firstLine="420"/>
    </w:pPr>
    <w:rPr>
      <w:rFonts w:ascii="黑体" w:eastAsia="黑体" w:hAnsi="宋体"/>
      <w:sz w:val="32"/>
      <w:szCs w:val="24"/>
    </w:rPr>
  </w:style>
  <w:style w:type="paragraph" w:customStyle="1" w:styleId="22">
    <w:name w:val="列出段落2"/>
    <w:basedOn w:val="a"/>
    <w:uiPriority w:val="99"/>
    <w:rsid w:val="00377C3C"/>
    <w:pPr>
      <w:ind w:firstLineChars="200" w:firstLine="420"/>
    </w:pPr>
    <w:rPr>
      <w:rFonts w:cs="Calibri"/>
      <w:szCs w:val="21"/>
    </w:rPr>
  </w:style>
  <w:style w:type="paragraph" w:customStyle="1" w:styleId="31">
    <w:name w:val="列出段落3"/>
    <w:basedOn w:val="a"/>
    <w:rsid w:val="00377C3C"/>
    <w:pPr>
      <w:ind w:firstLineChars="200" w:firstLine="420"/>
    </w:pPr>
    <w:rPr>
      <w:rFonts w:cs="Calibri"/>
      <w:szCs w:val="21"/>
    </w:rPr>
  </w:style>
  <w:style w:type="paragraph" w:customStyle="1" w:styleId="Char10">
    <w:name w:val="Char1"/>
    <w:basedOn w:val="a"/>
    <w:rsid w:val="00377C3C"/>
    <w:rPr>
      <w:rFonts w:ascii="Times New Roman" w:hAnsi="Times New Roman"/>
      <w:szCs w:val="20"/>
    </w:rPr>
  </w:style>
  <w:style w:type="paragraph" w:customStyle="1" w:styleId="310">
    <w:name w:val="列出段落31"/>
    <w:basedOn w:val="a"/>
    <w:uiPriority w:val="99"/>
    <w:rsid w:val="00377C3C"/>
    <w:pPr>
      <w:ind w:firstLineChars="200" w:firstLine="420"/>
    </w:pPr>
    <w:rPr>
      <w:rFonts w:cs="Calibri"/>
      <w:szCs w:val="21"/>
    </w:rPr>
  </w:style>
  <w:style w:type="paragraph" w:customStyle="1" w:styleId="4">
    <w:name w:val="列出段落4"/>
    <w:basedOn w:val="a"/>
    <w:uiPriority w:val="99"/>
    <w:rsid w:val="00377C3C"/>
    <w:pPr>
      <w:ind w:firstLineChars="200" w:firstLine="420"/>
    </w:pPr>
    <w:rPr>
      <w:rFonts w:cs="Calibri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377C3C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77C3C"/>
    <w:rPr>
      <w:rFonts w:ascii="Times New Roman" w:hAnsi="Times New Roman"/>
      <w:kern w:val="2"/>
      <w:sz w:val="28"/>
      <w:szCs w:val="24"/>
    </w:rPr>
  </w:style>
  <w:style w:type="character" w:customStyle="1" w:styleId="3Char">
    <w:name w:val="标题 3 Char"/>
    <w:basedOn w:val="a0"/>
    <w:link w:val="3"/>
    <w:rsid w:val="00377C3C"/>
    <w:rPr>
      <w:rFonts w:ascii="幼圆" w:eastAsia="幼圆" w:hAnsi="Times New Roman"/>
      <w:b/>
      <w:bCs/>
      <w:kern w:val="2"/>
      <w:sz w:val="30"/>
      <w:szCs w:val="24"/>
    </w:rPr>
  </w:style>
  <w:style w:type="character" w:customStyle="1" w:styleId="Char7">
    <w:name w:val="页眉 Char"/>
    <w:basedOn w:val="a0"/>
    <w:link w:val="ac"/>
    <w:uiPriority w:val="99"/>
    <w:locked/>
    <w:rsid w:val="00377C3C"/>
    <w:rPr>
      <w:rFonts w:cs="Times New Roman"/>
      <w:sz w:val="18"/>
      <w:szCs w:val="18"/>
    </w:rPr>
  </w:style>
  <w:style w:type="character" w:customStyle="1" w:styleId="Char6">
    <w:name w:val="页脚 Char"/>
    <w:basedOn w:val="a0"/>
    <w:link w:val="ab"/>
    <w:uiPriority w:val="99"/>
    <w:locked/>
    <w:rsid w:val="00377C3C"/>
    <w:rPr>
      <w:rFonts w:cs="Times New Roman"/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locked/>
    <w:rsid w:val="00377C3C"/>
    <w:rPr>
      <w:rFonts w:cs="Times New Roman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locked/>
    <w:rsid w:val="00377C3C"/>
    <w:rPr>
      <w:rFonts w:hAnsi="Tahoma" w:cs="Times New Roman"/>
      <w:kern w:val="0"/>
      <w:sz w:val="16"/>
      <w:szCs w:val="16"/>
    </w:rPr>
  </w:style>
  <w:style w:type="character" w:customStyle="1" w:styleId="Char0">
    <w:name w:val="正文文本 Char"/>
    <w:basedOn w:val="a0"/>
    <w:link w:val="a4"/>
    <w:uiPriority w:val="99"/>
    <w:semiHidden/>
    <w:locked/>
    <w:rsid w:val="00377C3C"/>
    <w:rPr>
      <w:rFonts w:cs="Times New Roman"/>
    </w:rPr>
  </w:style>
  <w:style w:type="character" w:customStyle="1" w:styleId="Char">
    <w:name w:val="正文首行缩进 Char"/>
    <w:basedOn w:val="Char0"/>
    <w:link w:val="a3"/>
    <w:uiPriority w:val="99"/>
    <w:locked/>
    <w:rsid w:val="00377C3C"/>
    <w:rPr>
      <w:rFonts w:ascii="Times New Roman" w:eastAsia="宋体" w:hAnsi="Times New Roman" w:cs="Times New Roman"/>
      <w:sz w:val="21"/>
      <w:szCs w:val="21"/>
    </w:rPr>
  </w:style>
  <w:style w:type="character" w:customStyle="1" w:styleId="Char2">
    <w:name w:val="正文文本缩进 Char"/>
    <w:basedOn w:val="a0"/>
    <w:link w:val="a7"/>
    <w:uiPriority w:val="99"/>
    <w:locked/>
    <w:rsid w:val="00377C3C"/>
    <w:rPr>
      <w:rFonts w:cs="Times New Roman"/>
    </w:rPr>
  </w:style>
  <w:style w:type="character" w:customStyle="1" w:styleId="2Char0">
    <w:name w:val="正文文本缩进 2 Char"/>
    <w:basedOn w:val="a0"/>
    <w:link w:val="20"/>
    <w:uiPriority w:val="99"/>
    <w:locked/>
    <w:rsid w:val="00377C3C"/>
    <w:rPr>
      <w:rFonts w:cs="Times New Roman"/>
    </w:rPr>
  </w:style>
  <w:style w:type="character" w:customStyle="1" w:styleId="2Char1">
    <w:name w:val="正文文本 2 Char"/>
    <w:basedOn w:val="a0"/>
    <w:link w:val="21"/>
    <w:uiPriority w:val="99"/>
    <w:rsid w:val="00377C3C"/>
    <w:rPr>
      <w:kern w:val="2"/>
      <w:sz w:val="21"/>
      <w:szCs w:val="22"/>
    </w:rPr>
  </w:style>
  <w:style w:type="character" w:customStyle="1" w:styleId="Char3">
    <w:name w:val="纯文本 Char"/>
    <w:basedOn w:val="a0"/>
    <w:link w:val="a8"/>
    <w:uiPriority w:val="99"/>
    <w:rsid w:val="00377C3C"/>
    <w:rPr>
      <w:rFonts w:ascii="宋体" w:hAnsi="Courier New"/>
      <w:kern w:val="2"/>
      <w:sz w:val="21"/>
    </w:rPr>
  </w:style>
  <w:style w:type="character" w:customStyle="1" w:styleId="Char4">
    <w:name w:val="日期 Char"/>
    <w:basedOn w:val="a0"/>
    <w:link w:val="a9"/>
    <w:uiPriority w:val="99"/>
    <w:rsid w:val="00377C3C"/>
    <w:rPr>
      <w:rFonts w:ascii="黑体" w:eastAsia="黑体" w:hAnsi="Algerian"/>
      <w:color w:val="FF00FF"/>
      <w:kern w:val="2"/>
      <w:sz w:val="21"/>
    </w:rPr>
  </w:style>
  <w:style w:type="character" w:customStyle="1" w:styleId="3Char0">
    <w:name w:val="正文文本缩进 3 Char"/>
    <w:basedOn w:val="a0"/>
    <w:link w:val="30"/>
    <w:uiPriority w:val="99"/>
    <w:rsid w:val="00377C3C"/>
    <w:rPr>
      <w:rFonts w:ascii="Times New Roman" w:hAnsi="Times New Roman"/>
      <w:kern w:val="2"/>
      <w:sz w:val="21"/>
    </w:rPr>
  </w:style>
  <w:style w:type="character" w:customStyle="1" w:styleId="wb1">
    <w:name w:val="wb1"/>
    <w:basedOn w:val="a0"/>
    <w:rsid w:val="00377C3C"/>
    <w:rPr>
      <w:rFonts w:ascii="Arial" w:hAnsi="Arial" w:cs="Arial" w:hint="default"/>
      <w:color w:val="666666"/>
      <w:spacing w:val="33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808</Words>
  <Characters>4610</Characters>
  <Application>Microsoft Office Word</Application>
  <DocSecurity>0</DocSecurity>
  <Lines>38</Lines>
  <Paragraphs>10</Paragraphs>
  <ScaleCrop>false</ScaleCrop>
  <Company>-1-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</dc:title>
  <dc:creator>Administrator</dc:creator>
  <cp:lastModifiedBy>teacher</cp:lastModifiedBy>
  <cp:revision>5</cp:revision>
  <cp:lastPrinted>2012-05-14T01:21:00Z</cp:lastPrinted>
  <dcterms:created xsi:type="dcterms:W3CDTF">2015-09-13T07:16:00Z</dcterms:created>
  <dcterms:modified xsi:type="dcterms:W3CDTF">2016-09-05T07:40:00Z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